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8C4" w:rsidRPr="001E29B0" w:rsidRDefault="005228C4" w:rsidP="005228C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E29B0">
        <w:rPr>
          <w:rFonts w:ascii="Times New Roman" w:hAnsi="Times New Roman" w:cs="Times New Roman"/>
          <w:b/>
          <w:sz w:val="32"/>
          <w:szCs w:val="32"/>
          <w:u w:val="single"/>
        </w:rPr>
        <w:t>Проект «Разговор о правильном питании»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5228C4" w:rsidRDefault="005228C4" w:rsidP="005228C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младшая группа.</w:t>
      </w:r>
    </w:p>
    <w:p w:rsidR="005228C4" w:rsidRDefault="005228C4" w:rsidP="005228C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228C4" w:rsidRPr="00057108" w:rsidRDefault="005228C4" w:rsidP="005228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C3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</w:p>
    <w:p w:rsidR="005228C4" w:rsidRPr="004F4B34" w:rsidRDefault="005228C4" w:rsidP="005228C4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 xml:space="preserve">    С самого раннего детства у ребёнка формируются вкусовые пристрастия и привычки. В их формировании важнейшую роль играет семья. Именно в младшем возрасте важно сформировать у детей правильное представление о здоровом питании, способствовать пониманию того, что здоровое питание должно являться неотъемлемой частью повседневной жизни. Без преувеличения можно сказать, что правильное питание – это залог хорошего самочувствия, работоспособности, активной деятельности, отличного настроения, важнейшее и непременное условие нашего здоровья.</w:t>
      </w:r>
    </w:p>
    <w:p w:rsidR="005228C4" w:rsidRPr="00ED02C3" w:rsidRDefault="005228C4" w:rsidP="005228C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02C3">
        <w:rPr>
          <w:rFonts w:ascii="Times New Roman" w:hAnsi="Times New Roman" w:cs="Times New Roman"/>
          <w:b/>
          <w:sz w:val="28"/>
          <w:szCs w:val="28"/>
          <w:u w:val="single"/>
        </w:rPr>
        <w:t>Цель проекта:</w:t>
      </w:r>
    </w:p>
    <w:p w:rsidR="005228C4" w:rsidRPr="004F4B34" w:rsidRDefault="005228C4" w:rsidP="005228C4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>-Познакомить детей и родителей с принципами организации правильного питания.</w:t>
      </w:r>
    </w:p>
    <w:p w:rsidR="005228C4" w:rsidRPr="00ED02C3" w:rsidRDefault="005228C4" w:rsidP="005228C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02C3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5228C4" w:rsidRPr="004F4B34" w:rsidRDefault="005228C4" w:rsidP="005228C4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>-Формировать элементарные представления детей и родителей о том, какие продукты наиболее полезны и необходимы детям каждый день для  роста и развития.</w:t>
      </w:r>
    </w:p>
    <w:p w:rsidR="005228C4" w:rsidRPr="004F4B34" w:rsidRDefault="005228C4" w:rsidP="005228C4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>-Воспитывать у детей и родителей сознательное отношение к выбору продуктов питания.</w:t>
      </w:r>
    </w:p>
    <w:p w:rsidR="005228C4" w:rsidRPr="004F4B34" w:rsidRDefault="005228C4" w:rsidP="005228C4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>- Развитие у детей познавательной активности, наблюдательности, любознательности, творческих способностей</w:t>
      </w:r>
    </w:p>
    <w:p w:rsidR="005228C4" w:rsidRPr="004F4B34" w:rsidRDefault="005228C4" w:rsidP="005228C4">
      <w:pPr>
        <w:rPr>
          <w:rFonts w:ascii="Times New Roman" w:hAnsi="Times New Roman" w:cs="Times New Roman"/>
          <w:sz w:val="28"/>
          <w:szCs w:val="28"/>
        </w:rPr>
      </w:pPr>
      <w:r w:rsidRPr="00ED02C3">
        <w:rPr>
          <w:rFonts w:ascii="Times New Roman" w:hAnsi="Times New Roman" w:cs="Times New Roman"/>
          <w:b/>
          <w:sz w:val="28"/>
          <w:szCs w:val="28"/>
          <w:u w:val="single"/>
        </w:rPr>
        <w:t>Этапы реализации проекта:</w:t>
      </w:r>
      <w:r w:rsidRPr="00ED02C3">
        <w:rPr>
          <w:rFonts w:ascii="Times New Roman" w:hAnsi="Times New Roman" w:cs="Times New Roman"/>
          <w:b/>
          <w:sz w:val="28"/>
          <w:szCs w:val="28"/>
        </w:rPr>
        <w:br/>
      </w:r>
      <w:r w:rsidRPr="004F4B34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4F4B34">
        <w:rPr>
          <w:rFonts w:ascii="Times New Roman" w:hAnsi="Times New Roman" w:cs="Times New Roman"/>
          <w:sz w:val="28"/>
          <w:szCs w:val="28"/>
        </w:rPr>
        <w:t>Подготовительный</w:t>
      </w:r>
      <w:proofErr w:type="gramEnd"/>
      <w:r w:rsidRPr="004F4B34">
        <w:rPr>
          <w:rFonts w:ascii="Times New Roman" w:hAnsi="Times New Roman" w:cs="Times New Roman"/>
          <w:sz w:val="28"/>
          <w:szCs w:val="28"/>
        </w:rPr>
        <w:t>.</w:t>
      </w:r>
    </w:p>
    <w:p w:rsidR="005228C4" w:rsidRPr="004F4B34" w:rsidRDefault="005228C4" w:rsidP="005228C4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>2. Основной.</w:t>
      </w:r>
    </w:p>
    <w:p w:rsidR="005228C4" w:rsidRPr="004F4B34" w:rsidRDefault="005228C4" w:rsidP="005228C4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>3. Заключительный.</w:t>
      </w:r>
    </w:p>
    <w:p w:rsidR="005228C4" w:rsidRPr="004F4B34" w:rsidRDefault="005228C4" w:rsidP="005228C4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>Тип проекта: Краткосрочный</w:t>
      </w:r>
    </w:p>
    <w:p w:rsidR="005228C4" w:rsidRPr="00ED02C3" w:rsidRDefault="005228C4" w:rsidP="005228C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02C3">
        <w:rPr>
          <w:rFonts w:ascii="Times New Roman" w:hAnsi="Times New Roman" w:cs="Times New Roman"/>
          <w:b/>
          <w:sz w:val="28"/>
          <w:szCs w:val="28"/>
          <w:u w:val="single"/>
        </w:rPr>
        <w:t xml:space="preserve">Срок проекта: </w:t>
      </w:r>
    </w:p>
    <w:p w:rsidR="005228C4" w:rsidRPr="004F4B34" w:rsidRDefault="005228C4" w:rsidP="0052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21.01.2019 – 08.</w:t>
      </w:r>
      <w:r w:rsidRPr="004F4B34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2.2019</w:t>
      </w:r>
      <w:r w:rsidRPr="004F4B34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5228C4" w:rsidRPr="00ED02C3" w:rsidRDefault="005228C4" w:rsidP="005228C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02C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Возраст детей: </w:t>
      </w:r>
    </w:p>
    <w:p w:rsidR="005228C4" w:rsidRPr="004F4B34" w:rsidRDefault="005228C4" w:rsidP="005228C4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>3- 4 года</w:t>
      </w:r>
    </w:p>
    <w:p w:rsidR="005228C4" w:rsidRPr="00ED02C3" w:rsidRDefault="005228C4" w:rsidP="005228C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02C3">
        <w:rPr>
          <w:rFonts w:ascii="Times New Roman" w:hAnsi="Times New Roman" w:cs="Times New Roman"/>
          <w:b/>
          <w:sz w:val="28"/>
          <w:szCs w:val="28"/>
          <w:u w:val="single"/>
        </w:rPr>
        <w:t>Этапы реализации проекта</w:t>
      </w:r>
      <w:r w:rsidRPr="0005710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228C4" w:rsidRPr="00057108" w:rsidRDefault="005228C4" w:rsidP="005228C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29B0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Подготовительный этап</w:t>
      </w:r>
      <w:r w:rsidRPr="0005710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228C4" w:rsidRPr="004F4B34" w:rsidRDefault="005228C4" w:rsidP="0052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Проведение опроса</w:t>
      </w:r>
      <w:r w:rsidRPr="004F4B34">
        <w:rPr>
          <w:rFonts w:ascii="Times New Roman" w:hAnsi="Times New Roman" w:cs="Times New Roman"/>
          <w:sz w:val="28"/>
          <w:szCs w:val="28"/>
        </w:rPr>
        <w:t xml:space="preserve"> родителей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F4B34">
        <w:rPr>
          <w:rFonts w:ascii="Times New Roman" w:hAnsi="Times New Roman" w:cs="Times New Roman"/>
          <w:sz w:val="28"/>
          <w:szCs w:val="28"/>
        </w:rPr>
        <w:t xml:space="preserve">с целью получения информации об их отношении к здоровому питанию </w:t>
      </w:r>
    </w:p>
    <w:p w:rsidR="005228C4" w:rsidRPr="004F4B34" w:rsidRDefault="005228C4" w:rsidP="005228C4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>• Уточнить представления детей о полезных продуктах, витаминах, их значении для жизни человека.</w:t>
      </w:r>
    </w:p>
    <w:p w:rsidR="005228C4" w:rsidRPr="004F4B34" w:rsidRDefault="005228C4" w:rsidP="005228C4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>• Подготовить методическое обеспечение проекта.</w:t>
      </w:r>
    </w:p>
    <w:p w:rsidR="005228C4" w:rsidRPr="004F4B34" w:rsidRDefault="005228C4" w:rsidP="005228C4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 xml:space="preserve">• Консультация для родителей «Здоровое питание дошкольника» </w:t>
      </w:r>
    </w:p>
    <w:p w:rsidR="005228C4" w:rsidRPr="004F4B34" w:rsidRDefault="005228C4" w:rsidP="0052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Подготовка дидактических игр «Полезно - вредно, «Овощи», «Наши друзья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«Что полезно и вредно для зубов»</w:t>
      </w:r>
      <w:r w:rsidRPr="004F4B34">
        <w:rPr>
          <w:rFonts w:ascii="Times New Roman" w:hAnsi="Times New Roman" w:cs="Times New Roman"/>
          <w:sz w:val="28"/>
          <w:szCs w:val="28"/>
        </w:rPr>
        <w:t>.</w:t>
      </w:r>
    </w:p>
    <w:p w:rsidR="005228C4" w:rsidRDefault="005228C4" w:rsidP="005228C4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 xml:space="preserve">• Организация </w:t>
      </w:r>
      <w:r>
        <w:rPr>
          <w:rFonts w:ascii="Times New Roman" w:hAnsi="Times New Roman" w:cs="Times New Roman"/>
          <w:sz w:val="28"/>
          <w:szCs w:val="28"/>
        </w:rPr>
        <w:t>мини-музея « Ложечка точеная, вилка золоченая»</w:t>
      </w:r>
      <w:r w:rsidRPr="004F4B34">
        <w:rPr>
          <w:rFonts w:ascii="Times New Roman" w:hAnsi="Times New Roman" w:cs="Times New Roman"/>
          <w:sz w:val="28"/>
          <w:szCs w:val="28"/>
        </w:rPr>
        <w:t>.</w:t>
      </w:r>
    </w:p>
    <w:p w:rsidR="005228C4" w:rsidRPr="005228C4" w:rsidRDefault="005228C4" w:rsidP="005228C4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презентации «Правильное питание»</w:t>
      </w:r>
    </w:p>
    <w:p w:rsidR="005228C4" w:rsidRPr="001E29B0" w:rsidRDefault="005228C4" w:rsidP="005228C4">
      <w:pPr>
        <w:rPr>
          <w:b/>
          <w:u w:val="single"/>
        </w:rPr>
      </w:pPr>
      <w:r w:rsidRPr="001E29B0">
        <w:rPr>
          <w:rFonts w:ascii="Times New Roman" w:hAnsi="Times New Roman" w:cs="Times New Roman"/>
          <w:b/>
          <w:sz w:val="28"/>
          <w:szCs w:val="28"/>
          <w:u w:val="single"/>
        </w:rPr>
        <w:t>Основной этап</w:t>
      </w:r>
      <w:r w:rsidRPr="001E29B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:</w:t>
      </w:r>
      <w:r w:rsidRPr="001E29B0">
        <w:rPr>
          <w:b/>
          <w:u w:val="single"/>
        </w:rPr>
        <w:br w:type="page"/>
      </w:r>
    </w:p>
    <w:p w:rsidR="005228C4" w:rsidRDefault="005228C4" w:rsidP="005228C4">
      <w:pPr>
        <w:sectPr w:rsidR="005228C4" w:rsidSect="005228C4">
          <w:pgSz w:w="11906" w:h="16838"/>
          <w:pgMar w:top="1134" w:right="1134" w:bottom="1134" w:left="850" w:header="708" w:footer="708" w:gutter="0"/>
          <w:cols w:space="708"/>
          <w:docGrid w:linePitch="360"/>
        </w:sectPr>
      </w:pPr>
    </w:p>
    <w:p w:rsidR="005228C4" w:rsidRDefault="005228C4" w:rsidP="005228C4">
      <w:pPr>
        <w:ind w:left="2694" w:hanging="2694"/>
        <w:jc w:val="center"/>
        <w:sectPr w:rsidR="005228C4" w:rsidSect="001E1D3D">
          <w:pgSz w:w="16838" w:h="11906" w:orient="landscape"/>
          <w:pgMar w:top="851" w:right="536" w:bottom="244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635319" cy="6760455"/>
            <wp:effectExtent l="0" t="0" r="444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552" cy="6769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8C4" w:rsidRDefault="005228C4" w:rsidP="005228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28C4" w:rsidRDefault="005228C4" w:rsidP="005228C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5852" cy="1678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RrAaE9Vb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804" cy="16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1267" cy="16650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-f3aDcwW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231" cy="167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8C4" w:rsidRDefault="005228C4" w:rsidP="005228C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8C4" w:rsidRDefault="005228C4" w:rsidP="005228C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4688" cy="16786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6uinYf4YQ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84" cy="168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6971" cy="1760561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1V8REXKo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664" cy="176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8C4" w:rsidRDefault="005228C4" w:rsidP="005228C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621" cy="14330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wKQ5pre9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258" cy="143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428" cy="162408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zXiilWr7wQ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940" cy="163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8C4" w:rsidRDefault="005228C4" w:rsidP="005228C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8C4" w:rsidRDefault="005228C4" w:rsidP="005228C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621" cy="1937982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QBF44R0iL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577" cy="193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678" cy="16772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qseK9d3f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531" cy="168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8C4" w:rsidRDefault="005228C4" w:rsidP="005228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28C4" w:rsidRDefault="005228C4" w:rsidP="005228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28C4" w:rsidRPr="00ED02C3" w:rsidRDefault="005228C4" w:rsidP="005228C4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02C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Итог проекта.</w:t>
      </w:r>
    </w:p>
    <w:p w:rsidR="005228C4" w:rsidRPr="00513F10" w:rsidRDefault="005228C4" w:rsidP="005228C4">
      <w:pPr>
        <w:jc w:val="both"/>
        <w:rPr>
          <w:rFonts w:ascii="Times New Roman" w:hAnsi="Times New Roman" w:cs="Times New Roman"/>
          <w:sz w:val="28"/>
          <w:szCs w:val="28"/>
        </w:rPr>
      </w:pPr>
      <w:r w:rsidRPr="00513F10">
        <w:rPr>
          <w:rFonts w:ascii="Times New Roman" w:hAnsi="Times New Roman" w:cs="Times New Roman"/>
          <w:sz w:val="28"/>
          <w:szCs w:val="28"/>
        </w:rPr>
        <w:t xml:space="preserve">Итогом прошедшего проекта </w:t>
      </w:r>
      <w:r>
        <w:rPr>
          <w:rFonts w:ascii="Times New Roman" w:hAnsi="Times New Roman" w:cs="Times New Roman"/>
          <w:sz w:val="28"/>
          <w:szCs w:val="28"/>
        </w:rPr>
        <w:t xml:space="preserve">стал </w:t>
      </w:r>
      <w:r w:rsidRPr="00513F10">
        <w:rPr>
          <w:rFonts w:ascii="Times New Roman" w:hAnsi="Times New Roman" w:cs="Times New Roman"/>
          <w:sz w:val="28"/>
          <w:szCs w:val="28"/>
        </w:rPr>
        <w:t>досуг для детей 1 группы и 4 группы</w:t>
      </w:r>
      <w:r>
        <w:rPr>
          <w:rFonts w:ascii="Times New Roman" w:hAnsi="Times New Roman" w:cs="Times New Roman"/>
          <w:sz w:val="28"/>
          <w:szCs w:val="28"/>
        </w:rPr>
        <w:t xml:space="preserve"> «Путешествие в страну полезных продуктов»</w:t>
      </w:r>
      <w:r>
        <w:t xml:space="preserve">. </w:t>
      </w:r>
      <w:r w:rsidRPr="00513F10">
        <w:rPr>
          <w:rFonts w:ascii="Times New Roman" w:hAnsi="Times New Roman" w:cs="Times New Roman"/>
          <w:sz w:val="28"/>
          <w:szCs w:val="28"/>
        </w:rPr>
        <w:t>В гости к ребятам приходила доктор "</w:t>
      </w:r>
      <w:proofErr w:type="spellStart"/>
      <w:r w:rsidRPr="00513F10">
        <w:rPr>
          <w:rFonts w:ascii="Times New Roman" w:hAnsi="Times New Roman" w:cs="Times New Roman"/>
          <w:sz w:val="28"/>
          <w:szCs w:val="28"/>
        </w:rPr>
        <w:t>Витаминкина</w:t>
      </w:r>
      <w:proofErr w:type="spellEnd"/>
      <w:r w:rsidRPr="00513F10">
        <w:rPr>
          <w:rFonts w:ascii="Times New Roman" w:hAnsi="Times New Roman" w:cs="Times New Roman"/>
          <w:sz w:val="28"/>
          <w:szCs w:val="28"/>
        </w:rPr>
        <w:t xml:space="preserve">", которая рассказала о пользе правильного питания. О том, что продукты могут быть как полезными, так и вредными. О том, где живут витамины. Ребята играли в </w:t>
      </w:r>
      <w:proofErr w:type="spellStart"/>
      <w:r w:rsidRPr="00513F1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513F10">
        <w:rPr>
          <w:rFonts w:ascii="Times New Roman" w:hAnsi="Times New Roman" w:cs="Times New Roman"/>
          <w:sz w:val="28"/>
          <w:szCs w:val="28"/>
        </w:rPr>
        <w:t>/и "Что полезно для зубов", "Варим суп и компот", "Полезные и вредные продукты". Смотрели презентацию, развивающий мультфильм об овощах и фруктах. А Никита показал друзьям, как приготовить вкусный и полезный завтрак. Дети получили массу положительных эмоций, хорошее настроение, а самое главное - знания о вкусной и здоровой пище. В заключении доктор "</w:t>
      </w:r>
      <w:proofErr w:type="spellStart"/>
      <w:r w:rsidRPr="00513F10">
        <w:rPr>
          <w:rFonts w:ascii="Times New Roman" w:hAnsi="Times New Roman" w:cs="Times New Roman"/>
          <w:sz w:val="28"/>
          <w:szCs w:val="28"/>
        </w:rPr>
        <w:t>Витаминкина</w:t>
      </w:r>
      <w:proofErr w:type="spellEnd"/>
      <w:r w:rsidRPr="00513F10">
        <w:rPr>
          <w:rFonts w:ascii="Times New Roman" w:hAnsi="Times New Roman" w:cs="Times New Roman"/>
          <w:sz w:val="28"/>
          <w:szCs w:val="28"/>
        </w:rPr>
        <w:t>" угостила ребят витаминами - фруктами.</w:t>
      </w:r>
    </w:p>
    <w:p w:rsidR="005228C4" w:rsidRDefault="005228C4" w:rsidP="005228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172085</wp:posOffset>
            </wp:positionV>
            <wp:extent cx="2963545" cy="2210435"/>
            <wp:effectExtent l="0" t="0" r="8255" b="0"/>
            <wp:wrapSquare wrapText="bothSides"/>
            <wp:docPr id="3" name="Рисунок 3" descr="http://detsad42-sarov.ru/images/thumbnails/images/news/2019/puteshestvie_v_stranu_poleznyh_produktov/01-fill-180x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42-sarov.ru/images/thumbnails/images/news/2019/puteshestvie_v_stranu_poleznyh_produktov/01-fill-180x1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961564" cy="2209142"/>
            <wp:effectExtent l="0" t="0" r="0" b="1270"/>
            <wp:docPr id="6" name="Рисунок 6" descr="http://detsad42-sarov.ru/images/thumbnails/images/news/2019/puteshestvie_v_stranu_poleznyh_produktov/04-fill-180x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42-sarov.ru/images/thumbnails/images/news/2019/puteshestvie_v_stranu_poleznyh_produktov/04-fill-180x1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99" cy="22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228C4" w:rsidRDefault="005228C4" w:rsidP="005228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61564" cy="2209142"/>
            <wp:effectExtent l="0" t="0" r="0" b="1270"/>
            <wp:docPr id="5" name="Рисунок 5" descr="http://detsad42-sarov.ru/images/thumbnails/images/news/2019/puteshestvie_v_stranu_poleznyh_produktov/03-fill-180x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42-sarov.ru/images/thumbnails/images/news/2019/puteshestvie_v_stranu_poleznyh_produktov/03-fill-180x1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99" cy="22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4269" cy="2188781"/>
            <wp:effectExtent l="0" t="0" r="0" b="2540"/>
            <wp:docPr id="4" name="Рисунок 4" descr="http://detsad42-sarov.ru/images/thumbnails/images/news/2019/puteshestvie_v_stranu_poleznyh_produktov/02-fill-180x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ad42-sarov.ru/images/thumbnails/images/news/2019/puteshestvie_v_stranu_poleznyh_produktov/02-fill-180x1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93" cy="219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C4" w:rsidRDefault="005228C4" w:rsidP="005228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28C4" w:rsidRDefault="005228C4" w:rsidP="005228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28C4" w:rsidRDefault="005228C4" w:rsidP="005228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28C4" w:rsidRDefault="005228C4" w:rsidP="005228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28C4" w:rsidRDefault="005228C4" w:rsidP="005228C4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ED02C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Мини-музей  в группе « Ложечка точеная, вилка золоченая».</w:t>
      </w:r>
    </w:p>
    <w:p w:rsidR="005228C4" w:rsidRDefault="005228C4" w:rsidP="005228C4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5228C4" w:rsidRDefault="005228C4" w:rsidP="005228C4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5228C4" w:rsidRDefault="005228C4" w:rsidP="005228C4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5228C4" w:rsidRPr="006700B6" w:rsidRDefault="005228C4" w:rsidP="005228C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0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0457" cy="1965277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3_1109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58" cy="196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665" cy="1985684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3_1109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287" cy="19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8C4" w:rsidRDefault="005228C4" w:rsidP="005228C4">
      <w:pPr>
        <w:spacing w:line="240" w:lineRule="auto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670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4018" cy="1878964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3_1109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798" cy="188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666" cy="1883391"/>
            <wp:effectExtent l="0" t="0" r="63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3_11093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772" cy="189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8C4" w:rsidRDefault="005228C4" w:rsidP="005228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28C4" w:rsidRDefault="005228C4" w:rsidP="005228C4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70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6531" cy="2074459"/>
            <wp:effectExtent l="0" t="0" r="63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3_11094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785" cy="20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8C4" w:rsidRDefault="005228C4" w:rsidP="005228C4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228C4" w:rsidRDefault="005228C4" w:rsidP="005228C4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228C4" w:rsidRDefault="005228C4" w:rsidP="005228C4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228C4" w:rsidRDefault="005228C4" w:rsidP="005228C4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228C4" w:rsidRDefault="005228C4" w:rsidP="005228C4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228C4" w:rsidRPr="00057108" w:rsidRDefault="005228C4" w:rsidP="005228C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0CD4">
        <w:rPr>
          <w:rFonts w:ascii="Times New Roman" w:hAnsi="Times New Roman" w:cs="Times New Roman"/>
          <w:b/>
          <w:sz w:val="28"/>
          <w:szCs w:val="28"/>
          <w:u w:val="single"/>
        </w:rPr>
        <w:t>Заключительный этап</w:t>
      </w:r>
      <w:r w:rsidRPr="00057108">
        <w:rPr>
          <w:rFonts w:ascii="Times New Roman" w:hAnsi="Times New Roman" w:cs="Times New Roman"/>
          <w:b/>
          <w:sz w:val="28"/>
          <w:szCs w:val="28"/>
        </w:rPr>
        <w:t>:</w:t>
      </w:r>
    </w:p>
    <w:p w:rsidR="005228C4" w:rsidRPr="00253705" w:rsidRDefault="005228C4" w:rsidP="005228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3705">
        <w:rPr>
          <w:rFonts w:ascii="Times New Roman" w:hAnsi="Times New Roman" w:cs="Times New Roman"/>
          <w:sz w:val="28"/>
          <w:szCs w:val="28"/>
        </w:rPr>
        <w:t>-Подведение итогов;</w:t>
      </w:r>
    </w:p>
    <w:p w:rsidR="005228C4" w:rsidRPr="00253705" w:rsidRDefault="005228C4" w:rsidP="005228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3705">
        <w:rPr>
          <w:rFonts w:ascii="Times New Roman" w:hAnsi="Times New Roman" w:cs="Times New Roman"/>
          <w:sz w:val="28"/>
          <w:szCs w:val="28"/>
        </w:rPr>
        <w:t>-Оформление  стенгазеты;</w:t>
      </w:r>
    </w:p>
    <w:p w:rsidR="005228C4" w:rsidRPr="00253705" w:rsidRDefault="005228C4" w:rsidP="005228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3705">
        <w:rPr>
          <w:rFonts w:ascii="Times New Roman" w:hAnsi="Times New Roman" w:cs="Times New Roman"/>
          <w:sz w:val="28"/>
          <w:szCs w:val="28"/>
        </w:rPr>
        <w:t>Мероприятия с родителями:</w:t>
      </w:r>
    </w:p>
    <w:p w:rsidR="005228C4" w:rsidRPr="00253705" w:rsidRDefault="005228C4" w:rsidP="005228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3705">
        <w:rPr>
          <w:rFonts w:ascii="Times New Roman" w:hAnsi="Times New Roman" w:cs="Times New Roman"/>
          <w:sz w:val="28"/>
          <w:szCs w:val="28"/>
        </w:rPr>
        <w:t>Информация на стенде:</w:t>
      </w:r>
    </w:p>
    <w:p w:rsidR="005228C4" w:rsidRPr="00253705" w:rsidRDefault="005228C4" w:rsidP="005228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3705">
        <w:rPr>
          <w:rFonts w:ascii="Times New Roman" w:hAnsi="Times New Roman" w:cs="Times New Roman"/>
          <w:sz w:val="28"/>
          <w:szCs w:val="28"/>
        </w:rPr>
        <w:t>«Основные правила правильного питания»</w:t>
      </w:r>
    </w:p>
    <w:p w:rsidR="005228C4" w:rsidRPr="00253705" w:rsidRDefault="005228C4" w:rsidP="005228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3705">
        <w:rPr>
          <w:rFonts w:ascii="Times New Roman" w:hAnsi="Times New Roman" w:cs="Times New Roman"/>
          <w:sz w:val="28"/>
          <w:szCs w:val="28"/>
        </w:rPr>
        <w:t>Консультация:</w:t>
      </w:r>
    </w:p>
    <w:p w:rsidR="005228C4" w:rsidRPr="00253705" w:rsidRDefault="005228C4" w:rsidP="005228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3705">
        <w:rPr>
          <w:rFonts w:ascii="Times New Roman" w:hAnsi="Times New Roman" w:cs="Times New Roman"/>
          <w:sz w:val="28"/>
          <w:szCs w:val="28"/>
        </w:rPr>
        <w:t>«Здоровое питание – здоровый ребёнок»</w:t>
      </w:r>
    </w:p>
    <w:p w:rsidR="0058600A" w:rsidRDefault="0058600A"/>
    <w:sectPr w:rsidR="0058600A" w:rsidSect="005228C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030800"/>
    <w:multiLevelType w:val="hybridMultilevel"/>
    <w:tmpl w:val="9D927F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28C4"/>
    <w:rsid w:val="005228C4"/>
    <w:rsid w:val="0058600A"/>
    <w:rsid w:val="00A01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8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2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427</Words>
  <Characters>2434</Characters>
  <Application>Microsoft Office Word</Application>
  <DocSecurity>0</DocSecurity>
  <Lines>20</Lines>
  <Paragraphs>5</Paragraphs>
  <ScaleCrop>false</ScaleCrop>
  <Company/>
  <LinksUpToDate>false</LinksUpToDate>
  <CharactersWithSpaces>2856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2019-03-31T15:53:00Z</dcterms:created>
  <dcterms:modified xsi:type="dcterms:W3CDTF">2019-03-31T15:56:00Z</dcterms:modified>
</cp:coreProperties>
</file>