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>Муниципальное бюджетное дошкольное образовательное учреждение</w:t>
      </w:r>
    </w:p>
    <w:p w:rsidR="006B76D0" w:rsidRDefault="006B76D0" w:rsidP="006B76D0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«Детский сад №42»</w:t>
      </w:r>
    </w:p>
    <w:p w:rsidR="006B76D0" w:rsidRDefault="006B76D0" w:rsidP="006B76D0">
      <w:pPr>
        <w:spacing w:after="60" w:line="360" w:lineRule="auto"/>
        <w:ind w:firstLine="709"/>
        <w:jc w:val="center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outlineLvl w:val="1"/>
        <w:rPr>
          <w:sz w:val="96"/>
          <w:szCs w:val="96"/>
        </w:rPr>
      </w:pPr>
    </w:p>
    <w:p w:rsidR="006B76D0" w:rsidRPr="00F7548B" w:rsidRDefault="006B76D0" w:rsidP="006B76D0">
      <w:pPr>
        <w:jc w:val="center"/>
        <w:rPr>
          <w:b/>
          <w:sz w:val="44"/>
          <w:szCs w:val="40"/>
        </w:rPr>
      </w:pPr>
      <w:r w:rsidRPr="00F7548B">
        <w:rPr>
          <w:b/>
          <w:sz w:val="44"/>
          <w:szCs w:val="40"/>
        </w:rPr>
        <w:t xml:space="preserve">Паспорт группы № </w:t>
      </w:r>
      <w:r w:rsidR="00842C88">
        <w:rPr>
          <w:b/>
          <w:sz w:val="44"/>
          <w:szCs w:val="40"/>
        </w:rPr>
        <w:t>8</w:t>
      </w: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6B76D0">
        <w:rPr>
          <w:noProof/>
          <w:sz w:val="28"/>
          <w:szCs w:val="28"/>
        </w:rPr>
        <w:drawing>
          <wp:inline distT="0" distB="0" distL="0" distR="0">
            <wp:extent cx="4696519" cy="3740727"/>
            <wp:effectExtent l="0" t="0" r="0" b="0"/>
            <wp:docPr id="26" name="Рисунок 26" descr="C:\Users\angelina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angelina\Desktop\unname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5092" cy="37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Воспитатели:</w:t>
      </w:r>
    </w:p>
    <w:p w:rsidR="006B76D0" w:rsidRDefault="006B76D0" w:rsidP="006B76D0">
      <w:pPr>
        <w:spacing w:after="60" w:line="360" w:lineRule="auto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Бельдюгина Е. Н.</w:t>
      </w:r>
    </w:p>
    <w:p w:rsidR="006B76D0" w:rsidRDefault="006B76D0" w:rsidP="006B76D0">
      <w:pPr>
        <w:spacing w:after="60" w:line="360" w:lineRule="auto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Митина О. А</w:t>
      </w:r>
    </w:p>
    <w:p w:rsidR="006B76D0" w:rsidRDefault="006B76D0" w:rsidP="006B76D0">
      <w:pPr>
        <w:spacing w:after="60" w:line="360" w:lineRule="auto"/>
        <w:jc w:val="right"/>
        <w:outlineLvl w:val="1"/>
        <w:rPr>
          <w:sz w:val="28"/>
          <w:szCs w:val="28"/>
        </w:rPr>
      </w:pPr>
    </w:p>
    <w:p w:rsidR="006B76D0" w:rsidRDefault="006B76D0" w:rsidP="006B76D0">
      <w:pPr>
        <w:spacing w:after="60" w:line="360" w:lineRule="auto"/>
        <w:ind w:firstLine="709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Саров</w:t>
      </w:r>
      <w:r w:rsidR="009F0BB2">
        <w:rPr>
          <w:sz w:val="28"/>
          <w:szCs w:val="28"/>
        </w:rPr>
        <w:t xml:space="preserve"> </w:t>
      </w:r>
      <w:r>
        <w:rPr>
          <w:sz w:val="28"/>
          <w:szCs w:val="28"/>
        </w:rPr>
        <w:t>2023</w:t>
      </w:r>
    </w:p>
    <w:p w:rsidR="00B956CD" w:rsidRDefault="00B956CD" w:rsidP="006B76D0">
      <w:pPr>
        <w:spacing w:after="60" w:line="360" w:lineRule="auto"/>
        <w:ind w:firstLine="709"/>
        <w:outlineLvl w:val="1"/>
        <w:rPr>
          <w:sz w:val="28"/>
          <w:szCs w:val="28"/>
        </w:rPr>
      </w:pPr>
    </w:p>
    <w:p w:rsidR="001710A3" w:rsidRPr="001710A3" w:rsidRDefault="001710A3" w:rsidP="001710A3">
      <w:pPr>
        <w:jc w:val="center"/>
        <w:rPr>
          <w:sz w:val="32"/>
          <w:szCs w:val="32"/>
        </w:rPr>
      </w:pPr>
      <w:r w:rsidRPr="001710A3">
        <w:rPr>
          <w:b/>
          <w:i/>
          <w:sz w:val="32"/>
          <w:szCs w:val="32"/>
          <w:u w:val="single"/>
        </w:rPr>
        <w:lastRenderedPageBreak/>
        <w:t>Информационный лист</w:t>
      </w:r>
    </w:p>
    <w:p w:rsidR="001710A3" w:rsidRPr="001710A3" w:rsidRDefault="001710A3" w:rsidP="001710A3">
      <w:pPr>
        <w:jc w:val="center"/>
        <w:rPr>
          <w:b/>
          <w:i/>
          <w:sz w:val="32"/>
          <w:szCs w:val="32"/>
          <w:u w:val="single"/>
        </w:rPr>
      </w:pP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Фамилия: </w:t>
      </w:r>
      <w:r w:rsidRPr="001710A3">
        <w:rPr>
          <w:i/>
          <w:sz w:val="32"/>
          <w:szCs w:val="32"/>
        </w:rPr>
        <w:t>Бельдюгина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Имя: </w:t>
      </w:r>
      <w:r w:rsidRPr="001710A3">
        <w:rPr>
          <w:i/>
          <w:sz w:val="32"/>
          <w:szCs w:val="32"/>
        </w:rPr>
        <w:t>Елена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Отчество: </w:t>
      </w:r>
      <w:r w:rsidRPr="001710A3">
        <w:rPr>
          <w:i/>
          <w:sz w:val="32"/>
          <w:szCs w:val="32"/>
        </w:rPr>
        <w:t>Николаевна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Дата рождения: </w:t>
      </w:r>
      <w:r w:rsidRPr="001710A3">
        <w:rPr>
          <w:i/>
          <w:sz w:val="32"/>
          <w:szCs w:val="32"/>
        </w:rPr>
        <w:t>18.01.1970г.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Образование: </w:t>
      </w:r>
      <w:r w:rsidRPr="001710A3">
        <w:rPr>
          <w:i/>
          <w:sz w:val="32"/>
          <w:szCs w:val="32"/>
        </w:rPr>
        <w:t>Высшее, педагогическое .</w:t>
      </w:r>
    </w:p>
    <w:p w:rsidR="001710A3" w:rsidRPr="001710A3" w:rsidRDefault="001710A3" w:rsidP="001710A3">
      <w:pPr>
        <w:tabs>
          <w:tab w:val="left" w:pos="2448"/>
        </w:tabs>
        <w:rPr>
          <w:sz w:val="32"/>
          <w:szCs w:val="32"/>
        </w:rPr>
      </w:pPr>
      <w:r w:rsidRPr="001710A3">
        <w:rPr>
          <w:b/>
          <w:sz w:val="32"/>
          <w:szCs w:val="32"/>
        </w:rPr>
        <w:t xml:space="preserve">Место работы: </w:t>
      </w:r>
      <w:r w:rsidRPr="001710A3">
        <w:rPr>
          <w:i/>
          <w:sz w:val="32"/>
          <w:szCs w:val="32"/>
        </w:rPr>
        <w:t>МБДОУ «Детский сад №42».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Должность: </w:t>
      </w:r>
      <w:r w:rsidRPr="001710A3">
        <w:rPr>
          <w:i/>
          <w:sz w:val="32"/>
          <w:szCs w:val="32"/>
        </w:rPr>
        <w:t>Воспитатель.</w:t>
      </w:r>
    </w:p>
    <w:p w:rsidR="001710A3" w:rsidRP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Квалификационная категория: </w:t>
      </w:r>
      <w:r w:rsidRPr="001710A3">
        <w:rPr>
          <w:i/>
          <w:sz w:val="32"/>
          <w:szCs w:val="32"/>
        </w:rPr>
        <w:t>1</w:t>
      </w:r>
    </w:p>
    <w:p w:rsidR="001710A3" w:rsidRPr="001710A3" w:rsidRDefault="001710A3" w:rsidP="001710A3">
      <w:pPr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Стаж работы:</w:t>
      </w:r>
    </w:p>
    <w:p w:rsidR="001710A3" w:rsidRPr="001710A3" w:rsidRDefault="001710A3" w:rsidP="001710A3">
      <w:pPr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Общий:</w:t>
      </w:r>
      <w:r w:rsidRPr="001710A3">
        <w:rPr>
          <w:i/>
          <w:sz w:val="32"/>
          <w:szCs w:val="32"/>
        </w:rPr>
        <w:t>30 лет.</w:t>
      </w:r>
    </w:p>
    <w:p w:rsidR="001710A3" w:rsidRPr="001710A3" w:rsidRDefault="001710A3" w:rsidP="001710A3">
      <w:pPr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 xml:space="preserve">Педагогический: </w:t>
      </w:r>
      <w:r w:rsidRPr="001710A3">
        <w:rPr>
          <w:i/>
          <w:sz w:val="32"/>
          <w:szCs w:val="32"/>
        </w:rPr>
        <w:t>30 лет.</w:t>
      </w:r>
    </w:p>
    <w:p w:rsidR="001710A3" w:rsidRPr="001710A3" w:rsidRDefault="001710A3" w:rsidP="001710A3">
      <w:pPr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В должности:</w:t>
      </w:r>
      <w:r w:rsidR="00552F2C">
        <w:rPr>
          <w:b/>
          <w:sz w:val="32"/>
          <w:szCs w:val="32"/>
        </w:rPr>
        <w:t xml:space="preserve"> </w:t>
      </w:r>
      <w:r w:rsidRPr="001710A3">
        <w:rPr>
          <w:i/>
          <w:sz w:val="32"/>
          <w:szCs w:val="32"/>
        </w:rPr>
        <w:t>10 лет.</w:t>
      </w:r>
    </w:p>
    <w:p w:rsidR="001710A3" w:rsidRDefault="001710A3" w:rsidP="001710A3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Награды: </w:t>
      </w:r>
      <w:r w:rsidRPr="001710A3">
        <w:rPr>
          <w:i/>
          <w:sz w:val="32"/>
          <w:szCs w:val="32"/>
        </w:rPr>
        <w:t>Почетная грамота департамента дошкольного образования администрации г. Сарова 2018г.</w:t>
      </w:r>
    </w:p>
    <w:p w:rsidR="009F0BB2" w:rsidRDefault="009F0BB2" w:rsidP="001710A3">
      <w:pPr>
        <w:rPr>
          <w:i/>
          <w:sz w:val="32"/>
          <w:szCs w:val="32"/>
        </w:rPr>
      </w:pPr>
    </w:p>
    <w:p w:rsidR="009F0BB2" w:rsidRPr="001710A3" w:rsidRDefault="009F0BB2" w:rsidP="009F0BB2">
      <w:pPr>
        <w:jc w:val="center"/>
        <w:rPr>
          <w:sz w:val="32"/>
          <w:szCs w:val="32"/>
        </w:rPr>
      </w:pPr>
      <w:r w:rsidRPr="001710A3">
        <w:rPr>
          <w:b/>
          <w:i/>
          <w:sz w:val="32"/>
          <w:szCs w:val="32"/>
          <w:u w:val="single"/>
        </w:rPr>
        <w:t>Информационный лист</w:t>
      </w:r>
    </w:p>
    <w:p w:rsidR="009F0BB2" w:rsidRPr="001710A3" w:rsidRDefault="009F0BB2" w:rsidP="001710A3">
      <w:pPr>
        <w:rPr>
          <w:i/>
          <w:sz w:val="32"/>
          <w:szCs w:val="32"/>
        </w:rPr>
      </w:pPr>
    </w:p>
    <w:p w:rsidR="009F0BB2" w:rsidRPr="001710A3" w:rsidRDefault="009F0BB2" w:rsidP="009F0BB2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Фамилия: </w:t>
      </w:r>
      <w:r w:rsidRPr="001710A3">
        <w:rPr>
          <w:i/>
          <w:sz w:val="32"/>
          <w:szCs w:val="32"/>
        </w:rPr>
        <w:t xml:space="preserve">Митина </w:t>
      </w:r>
    </w:p>
    <w:p w:rsidR="009F0BB2" w:rsidRPr="001710A3" w:rsidRDefault="009F0BB2" w:rsidP="009F0BB2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Имя: </w:t>
      </w:r>
      <w:r w:rsidRPr="001710A3">
        <w:rPr>
          <w:i/>
          <w:sz w:val="32"/>
          <w:szCs w:val="32"/>
        </w:rPr>
        <w:t>Ольга</w:t>
      </w:r>
    </w:p>
    <w:p w:rsidR="009F0BB2" w:rsidRPr="001710A3" w:rsidRDefault="009F0BB2" w:rsidP="009F0BB2">
      <w:pPr>
        <w:rPr>
          <w:sz w:val="32"/>
          <w:szCs w:val="32"/>
        </w:rPr>
      </w:pPr>
      <w:r w:rsidRPr="001710A3">
        <w:rPr>
          <w:b/>
          <w:sz w:val="32"/>
          <w:szCs w:val="32"/>
        </w:rPr>
        <w:t>Отчество</w:t>
      </w:r>
      <w:r w:rsidRPr="001710A3">
        <w:rPr>
          <w:b/>
          <w:i/>
          <w:sz w:val="32"/>
          <w:szCs w:val="32"/>
        </w:rPr>
        <w:t xml:space="preserve">: </w:t>
      </w:r>
      <w:r w:rsidRPr="001710A3">
        <w:rPr>
          <w:i/>
          <w:sz w:val="32"/>
          <w:szCs w:val="32"/>
        </w:rPr>
        <w:t>Александровна</w:t>
      </w:r>
    </w:p>
    <w:p w:rsidR="009F0BB2" w:rsidRPr="001710A3" w:rsidRDefault="009F0BB2" w:rsidP="009F0BB2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Дата рождения: </w:t>
      </w:r>
      <w:r w:rsidRPr="001710A3">
        <w:rPr>
          <w:i/>
          <w:sz w:val="32"/>
          <w:szCs w:val="32"/>
        </w:rPr>
        <w:t>08.06.1982г.</w:t>
      </w:r>
    </w:p>
    <w:p w:rsidR="009F0BB2" w:rsidRPr="001710A3" w:rsidRDefault="009F0BB2" w:rsidP="009F0BB2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Образование: </w:t>
      </w:r>
      <w:r w:rsidRPr="001710A3">
        <w:rPr>
          <w:i/>
          <w:sz w:val="32"/>
          <w:szCs w:val="32"/>
        </w:rPr>
        <w:t>Высшее, психолог, переподготовка (Автономная некоммерческая организация дополнительного профессионального образования «Федеральный Институт Повышения квалификации и переподготовки». Присвоена квалификация: воспитатель дошкольной образовательной организации).</w:t>
      </w:r>
    </w:p>
    <w:p w:rsidR="009F0BB2" w:rsidRPr="001710A3" w:rsidRDefault="009F0BB2" w:rsidP="009F0BB2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Место работы: </w:t>
      </w:r>
      <w:r w:rsidRPr="001710A3">
        <w:rPr>
          <w:i/>
          <w:sz w:val="32"/>
          <w:szCs w:val="32"/>
        </w:rPr>
        <w:t>МБДОУ «Детский сад №42».</w:t>
      </w:r>
    </w:p>
    <w:p w:rsidR="009F0BB2" w:rsidRPr="001710A3" w:rsidRDefault="009F0BB2" w:rsidP="009F0BB2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Должность: </w:t>
      </w:r>
      <w:r w:rsidRPr="001710A3">
        <w:rPr>
          <w:i/>
          <w:sz w:val="32"/>
          <w:szCs w:val="32"/>
        </w:rPr>
        <w:t>Воспитатель.</w:t>
      </w:r>
    </w:p>
    <w:p w:rsidR="009F0BB2" w:rsidRPr="001710A3" w:rsidRDefault="009F0BB2" w:rsidP="009F0BB2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 xml:space="preserve">Квалификационная категория: </w:t>
      </w:r>
      <w:r w:rsidRPr="001710A3">
        <w:rPr>
          <w:i/>
          <w:sz w:val="32"/>
          <w:szCs w:val="32"/>
        </w:rPr>
        <w:t>высшая</w:t>
      </w:r>
    </w:p>
    <w:p w:rsidR="009F0BB2" w:rsidRPr="001710A3" w:rsidRDefault="009F0BB2" w:rsidP="009F0BB2">
      <w:pPr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Стаж работы:</w:t>
      </w:r>
    </w:p>
    <w:p w:rsidR="009F0BB2" w:rsidRPr="001710A3" w:rsidRDefault="009F0BB2" w:rsidP="009F0BB2">
      <w:pPr>
        <w:pStyle w:val="a5"/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Общий:</w:t>
      </w:r>
      <w:r w:rsidRPr="001710A3">
        <w:rPr>
          <w:i/>
          <w:sz w:val="32"/>
          <w:szCs w:val="32"/>
        </w:rPr>
        <w:t>18 лет.</w:t>
      </w:r>
    </w:p>
    <w:p w:rsidR="009F0BB2" w:rsidRPr="001710A3" w:rsidRDefault="009F0BB2" w:rsidP="009F0BB2">
      <w:pPr>
        <w:pStyle w:val="a5"/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Педагогический:</w:t>
      </w:r>
      <w:r w:rsidRPr="001710A3">
        <w:rPr>
          <w:i/>
          <w:sz w:val="32"/>
          <w:szCs w:val="32"/>
        </w:rPr>
        <w:t>18 лет.</w:t>
      </w:r>
    </w:p>
    <w:p w:rsidR="009F0BB2" w:rsidRPr="001710A3" w:rsidRDefault="009F0BB2" w:rsidP="009F0BB2">
      <w:pPr>
        <w:pStyle w:val="a5"/>
        <w:numPr>
          <w:ilvl w:val="0"/>
          <w:numId w:val="21"/>
        </w:numPr>
        <w:spacing w:after="200" w:line="276" w:lineRule="auto"/>
        <w:rPr>
          <w:b/>
          <w:sz w:val="32"/>
          <w:szCs w:val="32"/>
        </w:rPr>
      </w:pPr>
      <w:r w:rsidRPr="001710A3">
        <w:rPr>
          <w:b/>
          <w:sz w:val="32"/>
          <w:szCs w:val="32"/>
        </w:rPr>
        <w:t>В должности:</w:t>
      </w:r>
      <w:r w:rsidRPr="001710A3">
        <w:rPr>
          <w:i/>
          <w:sz w:val="32"/>
          <w:szCs w:val="32"/>
        </w:rPr>
        <w:t>17лет.</w:t>
      </w:r>
    </w:p>
    <w:p w:rsidR="001710A3" w:rsidRPr="009F0BB2" w:rsidRDefault="009F0BB2" w:rsidP="009F0BB2">
      <w:pPr>
        <w:rPr>
          <w:i/>
          <w:sz w:val="32"/>
          <w:szCs w:val="32"/>
        </w:rPr>
      </w:pPr>
      <w:r w:rsidRPr="001710A3">
        <w:rPr>
          <w:b/>
          <w:sz w:val="32"/>
          <w:szCs w:val="32"/>
        </w:rPr>
        <w:t>Награды:</w:t>
      </w:r>
      <w:r w:rsidRPr="001710A3">
        <w:rPr>
          <w:i/>
          <w:sz w:val="32"/>
          <w:szCs w:val="32"/>
        </w:rPr>
        <w:t xml:space="preserve">  грамота департамента дошкольного образования администрации г. Сарова 2019г.</w:t>
      </w:r>
    </w:p>
    <w:p w:rsidR="006B76D0" w:rsidRPr="00D52D68" w:rsidRDefault="006B76D0" w:rsidP="006B76D0">
      <w:pPr>
        <w:spacing w:after="60" w:line="360" w:lineRule="auto"/>
        <w:ind w:firstLine="709"/>
        <w:outlineLvl w:val="1"/>
        <w:rPr>
          <w:sz w:val="28"/>
          <w:szCs w:val="28"/>
          <w:u w:val="single"/>
        </w:rPr>
      </w:pPr>
      <w:r w:rsidRPr="00D52D68">
        <w:rPr>
          <w:rFonts w:eastAsia="Calibri"/>
          <w:b/>
          <w:i/>
          <w:sz w:val="36"/>
          <w:szCs w:val="36"/>
          <w:u w:val="single"/>
        </w:rPr>
        <w:lastRenderedPageBreak/>
        <w:t>Информационная справка о раздевальной комнате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Общая площадь: </w:t>
      </w:r>
      <w:r w:rsidRPr="00B956CD">
        <w:rPr>
          <w:bCs/>
          <w:color w:val="000000"/>
          <w:kern w:val="24"/>
          <w:sz w:val="28"/>
          <w:szCs w:val="28"/>
        </w:rPr>
        <w:t>18,4 кв.м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Освещение: </w:t>
      </w:r>
      <w:r w:rsidRPr="00B956CD">
        <w:rPr>
          <w:bCs/>
          <w:color w:val="000000"/>
          <w:kern w:val="24"/>
          <w:sz w:val="28"/>
          <w:szCs w:val="28"/>
        </w:rPr>
        <w:t>лампочное, 5 плафонов по 1 лампочке 100Вт.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Напольное покрытие: </w:t>
      </w:r>
      <w:r w:rsidRPr="00B956CD">
        <w:rPr>
          <w:bCs/>
          <w:color w:val="000000"/>
          <w:kern w:val="24"/>
          <w:sz w:val="28"/>
          <w:szCs w:val="28"/>
        </w:rPr>
        <w:t>линолеум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Наличие дневного света: </w:t>
      </w:r>
      <w:r w:rsidRPr="00B956CD">
        <w:rPr>
          <w:bCs/>
          <w:color w:val="000000"/>
          <w:kern w:val="24"/>
          <w:sz w:val="28"/>
          <w:szCs w:val="28"/>
        </w:rPr>
        <w:t>1 большое окно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bCs/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Мебель: </w:t>
      </w:r>
      <w:r w:rsidRPr="00B956CD">
        <w:rPr>
          <w:bCs/>
          <w:color w:val="000000"/>
          <w:kern w:val="24"/>
          <w:sz w:val="28"/>
          <w:szCs w:val="28"/>
        </w:rPr>
        <w:t>шкаф для детской одежды 27 шт., банкеток- 4 шт., ростомер -1шт.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Дополнительные средства для дизайна интерьера: </w:t>
      </w:r>
      <w:r w:rsidRPr="00B956CD">
        <w:rPr>
          <w:color w:val="000000"/>
          <w:kern w:val="24"/>
          <w:sz w:val="28"/>
          <w:szCs w:val="28"/>
        </w:rPr>
        <w:t xml:space="preserve"> шторы капроновые - 1 шт.; карниз 1 шт.;  шифоньер, комнатный термометр – 1шт.; информационные  стенды для родителей; папки с документацией для родителей.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>Цель:</w:t>
      </w:r>
      <w:r w:rsidRPr="00B956CD">
        <w:rPr>
          <w:color w:val="000000"/>
          <w:kern w:val="24"/>
          <w:sz w:val="28"/>
          <w:szCs w:val="28"/>
        </w:rPr>
        <w:t xml:space="preserve"> использование РППС для информирования родителей с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  <w:r w:rsidRPr="00B956CD">
        <w:rPr>
          <w:color w:val="000000"/>
          <w:kern w:val="24"/>
          <w:sz w:val="28"/>
          <w:szCs w:val="28"/>
        </w:rPr>
        <w:t>условиями пребывания детей в детском саду.</w:t>
      </w: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360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360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360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tabs>
          <w:tab w:val="center" w:pos="5245"/>
          <w:tab w:val="left" w:pos="8678"/>
        </w:tabs>
        <w:kinsoku w:val="0"/>
        <w:overflowPunct w:val="0"/>
        <w:spacing w:line="360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jc w:val="center"/>
        <w:rPr>
          <w:b/>
          <w:kern w:val="24"/>
          <w:sz w:val="28"/>
          <w:szCs w:val="28"/>
        </w:rPr>
      </w:pPr>
      <w:r w:rsidRPr="00B956CD">
        <w:rPr>
          <w:b/>
          <w:kern w:val="24"/>
          <w:sz w:val="28"/>
          <w:szCs w:val="28"/>
        </w:rPr>
        <w:br w:type="page"/>
      </w:r>
    </w:p>
    <w:p w:rsidR="006B76D0" w:rsidRPr="00D52D68" w:rsidRDefault="006B76D0" w:rsidP="006B76D0">
      <w:pPr>
        <w:spacing w:after="200" w:line="360" w:lineRule="auto"/>
        <w:jc w:val="center"/>
        <w:rPr>
          <w:rFonts w:eastAsia="Calibri"/>
          <w:u w:val="single"/>
        </w:rPr>
      </w:pPr>
      <w:r w:rsidRPr="00D52D68">
        <w:rPr>
          <w:rFonts w:eastAsia="Calibri"/>
          <w:b/>
          <w:bCs/>
          <w:i/>
          <w:iCs/>
          <w:color w:val="000000"/>
          <w:kern w:val="24"/>
          <w:sz w:val="36"/>
          <w:szCs w:val="36"/>
          <w:u w:val="single"/>
        </w:rPr>
        <w:lastRenderedPageBreak/>
        <w:t>Информационная справка о групповой комнате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Общая площадь:  </w:t>
      </w:r>
      <w:r w:rsidRPr="00B956CD">
        <w:rPr>
          <w:bCs/>
          <w:color w:val="000000"/>
          <w:kern w:val="24"/>
          <w:sz w:val="28"/>
          <w:szCs w:val="28"/>
        </w:rPr>
        <w:t>49,8 кв.м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Освещение: </w:t>
      </w:r>
      <w:r w:rsidRPr="00B956CD">
        <w:rPr>
          <w:bCs/>
          <w:color w:val="000000"/>
          <w:kern w:val="24"/>
          <w:sz w:val="28"/>
          <w:szCs w:val="28"/>
        </w:rPr>
        <w:t>лампочное, 9 плафонов по 1 лампы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Напольное покрытие: </w:t>
      </w:r>
      <w:r w:rsidRPr="00B956CD">
        <w:rPr>
          <w:bCs/>
          <w:color w:val="000000"/>
          <w:kern w:val="24"/>
          <w:sz w:val="28"/>
          <w:szCs w:val="28"/>
        </w:rPr>
        <w:t>линолеум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Наличие дневного света: </w:t>
      </w:r>
      <w:r w:rsidRPr="00B956CD">
        <w:rPr>
          <w:bCs/>
          <w:color w:val="000000"/>
          <w:kern w:val="24"/>
          <w:sz w:val="28"/>
          <w:szCs w:val="28"/>
        </w:rPr>
        <w:t>4 больших окон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>Мебель</w:t>
      </w:r>
      <w:r w:rsidRPr="00B956CD">
        <w:rPr>
          <w:bCs/>
          <w:color w:val="000000"/>
          <w:kern w:val="24"/>
          <w:sz w:val="28"/>
          <w:szCs w:val="28"/>
        </w:rPr>
        <w:t>: стол детский – 9  шт.; стол кухонный – 1 шт.; стул детский - 27шт.; шкаф -3 шт.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  <w:rPr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>Дополнительные средства для дизайна интерьера:</w:t>
      </w:r>
      <w:r w:rsidRPr="00B956CD">
        <w:rPr>
          <w:color w:val="000000"/>
          <w:kern w:val="24"/>
          <w:sz w:val="28"/>
          <w:szCs w:val="28"/>
        </w:rPr>
        <w:t xml:space="preserve"> шторы капроновые  – 2 шт.; ковры - 3шт;  карниз потолочный - 2 шт.; набор детской мебели (кухня) – 1шт.; экран настенный – 1шт.; мольберт - 1 шт.; набор кукольной мебели - 1 шт.; модуль мягкий – 7 шт.;  цветочница металлическая – 1шт.; комнатный термометр – 1шт.</w:t>
      </w: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</w:p>
    <w:p w:rsidR="006B76D0" w:rsidRPr="00B956CD" w:rsidRDefault="006B76D0" w:rsidP="006B76D0">
      <w:pPr>
        <w:kinsoku w:val="0"/>
        <w:overflowPunct w:val="0"/>
        <w:spacing w:line="360" w:lineRule="auto"/>
        <w:jc w:val="both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>Цель:</w:t>
      </w:r>
      <w:r w:rsidRPr="00B956CD">
        <w:rPr>
          <w:color w:val="000000"/>
          <w:kern w:val="24"/>
          <w:sz w:val="28"/>
          <w:szCs w:val="28"/>
        </w:rPr>
        <w:t xml:space="preserve"> использование РППС группы  для развития и комфортных условий  пребывания детей в детском саду.</w:t>
      </w:r>
    </w:p>
    <w:p w:rsidR="006B76D0" w:rsidRPr="00B956CD" w:rsidRDefault="006B76D0" w:rsidP="006B76D0">
      <w:pPr>
        <w:spacing w:line="360" w:lineRule="auto"/>
        <w:rPr>
          <w:b/>
          <w:kern w:val="24"/>
          <w:sz w:val="28"/>
          <w:szCs w:val="28"/>
        </w:rPr>
      </w:pPr>
      <w:r w:rsidRPr="00B956CD">
        <w:rPr>
          <w:b/>
          <w:kern w:val="24"/>
          <w:sz w:val="28"/>
          <w:szCs w:val="28"/>
        </w:rPr>
        <w:br w:type="page"/>
      </w:r>
    </w:p>
    <w:p w:rsidR="006B76D0" w:rsidRPr="00D52D68" w:rsidRDefault="006B76D0" w:rsidP="006B76D0">
      <w:pPr>
        <w:spacing w:line="360" w:lineRule="auto"/>
        <w:jc w:val="center"/>
        <w:textAlignment w:val="baseline"/>
        <w:rPr>
          <w:u w:val="single"/>
        </w:rPr>
      </w:pPr>
      <w:r w:rsidRPr="00D52D68">
        <w:rPr>
          <w:b/>
          <w:bCs/>
          <w:i/>
          <w:iCs/>
          <w:color w:val="000000"/>
          <w:kern w:val="24"/>
          <w:sz w:val="36"/>
          <w:szCs w:val="36"/>
          <w:u w:val="single"/>
        </w:rPr>
        <w:lastRenderedPageBreak/>
        <w:t>Информационная справка о спальной комнате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Общая площадь: </w:t>
      </w:r>
      <w:r w:rsidRPr="00B956CD">
        <w:rPr>
          <w:bCs/>
          <w:color w:val="000000"/>
          <w:kern w:val="24"/>
          <w:sz w:val="28"/>
          <w:szCs w:val="28"/>
        </w:rPr>
        <w:t>48,4 кв.м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Освещение: </w:t>
      </w:r>
      <w:r w:rsidRPr="00B956CD">
        <w:rPr>
          <w:bCs/>
          <w:color w:val="000000"/>
          <w:kern w:val="24"/>
          <w:sz w:val="28"/>
          <w:szCs w:val="28"/>
        </w:rPr>
        <w:t>лампочное, 8 ламп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Напольное покрытие: </w:t>
      </w:r>
      <w:r w:rsidRPr="00B956CD">
        <w:rPr>
          <w:bCs/>
          <w:color w:val="000000"/>
          <w:kern w:val="24"/>
          <w:sz w:val="28"/>
          <w:szCs w:val="28"/>
        </w:rPr>
        <w:t>линолеум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Наличие дневного света: </w:t>
      </w:r>
      <w:r w:rsidRPr="00B956CD">
        <w:rPr>
          <w:bCs/>
          <w:color w:val="000000"/>
          <w:kern w:val="24"/>
          <w:sz w:val="28"/>
          <w:szCs w:val="28"/>
        </w:rPr>
        <w:t>4 больших окна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Мебель: </w:t>
      </w:r>
      <w:r w:rsidRPr="00B956CD">
        <w:rPr>
          <w:bCs/>
          <w:color w:val="000000"/>
          <w:kern w:val="24"/>
          <w:sz w:val="28"/>
          <w:szCs w:val="28"/>
        </w:rPr>
        <w:t>детские кровати - 27 шт.; стул взрослый – 2 шт.; стол письменный – 1шт.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>Дополнительные средства для дизайна интерьера: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постельное белье – 27 комплектов;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подушки – 27 шт;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матрасы -27 шт;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покрывало – 27 шт;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жалюзи – 4 шт;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список детей на кровати – 1шт;</w:t>
      </w:r>
    </w:p>
    <w:p w:rsidR="006B76D0" w:rsidRPr="00B956CD" w:rsidRDefault="006B76D0" w:rsidP="00D52D68">
      <w:pPr>
        <w:numPr>
          <w:ilvl w:val="0"/>
          <w:numId w:val="1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комнатный термометр – 1шт.</w:t>
      </w:r>
    </w:p>
    <w:p w:rsidR="006B76D0" w:rsidRPr="00B956CD" w:rsidRDefault="006B76D0" w:rsidP="006B76D0">
      <w:pPr>
        <w:kinsoku w:val="0"/>
        <w:overflowPunct w:val="0"/>
        <w:spacing w:line="276" w:lineRule="auto"/>
        <w:ind w:left="360"/>
        <w:contextualSpacing/>
        <w:textAlignment w:val="baseline"/>
        <w:rPr>
          <w:sz w:val="28"/>
        </w:rPr>
      </w:pP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Цель: </w:t>
      </w:r>
      <w:r w:rsidRPr="00B956CD">
        <w:rPr>
          <w:color w:val="000000"/>
          <w:kern w:val="24"/>
          <w:sz w:val="28"/>
          <w:szCs w:val="28"/>
        </w:rPr>
        <w:t>удовлетворять потребность детей в дневном отдыхе.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kinsoku w:val="0"/>
        <w:overflowPunct w:val="0"/>
        <w:spacing w:line="360" w:lineRule="auto"/>
        <w:jc w:val="center"/>
        <w:textAlignment w:val="baseline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kinsoku w:val="0"/>
        <w:overflowPunct w:val="0"/>
        <w:spacing w:line="360" w:lineRule="auto"/>
        <w:textAlignment w:val="baseline"/>
      </w:pPr>
    </w:p>
    <w:p w:rsidR="006B76D0" w:rsidRPr="00B956CD" w:rsidRDefault="006B76D0" w:rsidP="006B76D0">
      <w:pPr>
        <w:jc w:val="center"/>
        <w:rPr>
          <w:b/>
          <w:kern w:val="24"/>
          <w:sz w:val="28"/>
          <w:szCs w:val="28"/>
        </w:rPr>
      </w:pPr>
      <w:r w:rsidRPr="00B956CD">
        <w:rPr>
          <w:b/>
          <w:kern w:val="24"/>
          <w:sz w:val="28"/>
          <w:szCs w:val="28"/>
        </w:rPr>
        <w:br w:type="page"/>
      </w:r>
    </w:p>
    <w:p w:rsidR="006B76D0" w:rsidRPr="00D52D68" w:rsidRDefault="006B76D0" w:rsidP="006B76D0">
      <w:pPr>
        <w:spacing w:line="360" w:lineRule="auto"/>
        <w:jc w:val="center"/>
        <w:textAlignment w:val="baseline"/>
        <w:rPr>
          <w:u w:val="single"/>
        </w:rPr>
      </w:pPr>
      <w:r w:rsidRPr="00D52D68">
        <w:rPr>
          <w:b/>
          <w:bCs/>
          <w:i/>
          <w:iCs/>
          <w:color w:val="000000"/>
          <w:kern w:val="24"/>
          <w:sz w:val="36"/>
          <w:szCs w:val="36"/>
          <w:u w:val="single"/>
        </w:rPr>
        <w:lastRenderedPageBreak/>
        <w:t>Информационная справка об умывальной  комнате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Общая площадь: </w:t>
      </w:r>
      <w:r w:rsidRPr="00B956CD">
        <w:rPr>
          <w:bCs/>
          <w:color w:val="000000"/>
          <w:kern w:val="24"/>
          <w:sz w:val="28"/>
          <w:szCs w:val="28"/>
        </w:rPr>
        <w:t>10 кв.м.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Освещение: </w:t>
      </w:r>
      <w:r w:rsidRPr="00B956CD">
        <w:rPr>
          <w:bCs/>
          <w:color w:val="000000"/>
          <w:kern w:val="24"/>
          <w:sz w:val="28"/>
          <w:szCs w:val="28"/>
        </w:rPr>
        <w:t>3 лампы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Напольное покрытие: </w:t>
      </w:r>
      <w:r w:rsidRPr="00B956CD">
        <w:rPr>
          <w:bCs/>
          <w:color w:val="000000"/>
          <w:kern w:val="24"/>
          <w:sz w:val="28"/>
          <w:szCs w:val="28"/>
        </w:rPr>
        <w:t>напольная керамическая плитка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Наличие дневного света: </w:t>
      </w:r>
      <w:r w:rsidRPr="00B956CD">
        <w:rPr>
          <w:bCs/>
          <w:color w:val="000000"/>
          <w:kern w:val="24"/>
          <w:sz w:val="28"/>
          <w:szCs w:val="28"/>
        </w:rPr>
        <w:t>3 окна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 xml:space="preserve">Мебель: </w:t>
      </w:r>
      <w:r w:rsidRPr="00B956CD">
        <w:rPr>
          <w:bCs/>
          <w:color w:val="000000"/>
          <w:kern w:val="24"/>
          <w:sz w:val="28"/>
          <w:szCs w:val="28"/>
        </w:rPr>
        <w:t>шкаф хозяйственный – 2шт.</w:t>
      </w:r>
    </w:p>
    <w:p w:rsidR="006B76D0" w:rsidRPr="00B956CD" w:rsidRDefault="006B76D0" w:rsidP="006B76D0">
      <w:pPr>
        <w:kinsoku w:val="0"/>
        <w:overflowPunct w:val="0"/>
        <w:spacing w:line="276" w:lineRule="auto"/>
        <w:textAlignment w:val="baseline"/>
      </w:pPr>
      <w:r w:rsidRPr="00B956CD">
        <w:rPr>
          <w:b/>
          <w:bCs/>
          <w:color w:val="000000"/>
          <w:kern w:val="24"/>
          <w:sz w:val="28"/>
          <w:szCs w:val="28"/>
        </w:rPr>
        <w:t>Дополнительные средства для дизайна интерьера: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Раковины –  3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Унитаз – 4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Шкафчики для полотенец  – 3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Ванная для мытья ног – 1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Вешалка – 1шт.;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Зеркало – 1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Список детей на полотенца – 1шт.;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Мыльницы – 3 шт.;</w:t>
      </w:r>
    </w:p>
    <w:p w:rsidR="006B76D0" w:rsidRPr="00B956CD" w:rsidRDefault="006B76D0" w:rsidP="00D52D68">
      <w:pPr>
        <w:numPr>
          <w:ilvl w:val="0"/>
          <w:numId w:val="2"/>
        </w:numPr>
        <w:kinsoku w:val="0"/>
        <w:overflowPunct w:val="0"/>
        <w:spacing w:line="360" w:lineRule="auto"/>
        <w:contextualSpacing/>
        <w:textAlignment w:val="baseline"/>
        <w:rPr>
          <w:sz w:val="28"/>
        </w:rPr>
      </w:pPr>
      <w:r w:rsidRPr="00B956CD">
        <w:rPr>
          <w:color w:val="000000"/>
          <w:kern w:val="24"/>
          <w:sz w:val="28"/>
          <w:szCs w:val="28"/>
        </w:rPr>
        <w:t>Комнатный термометр – 1шт.</w:t>
      </w:r>
    </w:p>
    <w:p w:rsidR="006B76D0" w:rsidRPr="00B956CD" w:rsidRDefault="006B76D0" w:rsidP="006B76D0">
      <w:pPr>
        <w:spacing w:after="200" w:line="276" w:lineRule="auto"/>
        <w:jc w:val="both"/>
        <w:rPr>
          <w:color w:val="000000"/>
          <w:kern w:val="24"/>
          <w:sz w:val="28"/>
          <w:szCs w:val="28"/>
        </w:rPr>
      </w:pPr>
      <w:r w:rsidRPr="00B956CD">
        <w:rPr>
          <w:b/>
          <w:bCs/>
          <w:color w:val="000000"/>
          <w:kern w:val="24"/>
          <w:sz w:val="28"/>
          <w:szCs w:val="28"/>
        </w:rPr>
        <w:t>Цель:</w:t>
      </w:r>
      <w:r w:rsidRPr="00B956CD">
        <w:rPr>
          <w:color w:val="000000"/>
          <w:kern w:val="24"/>
          <w:sz w:val="28"/>
          <w:szCs w:val="28"/>
        </w:rPr>
        <w:t xml:space="preserve">  формирование у детей культурно – гигиенических навыков.</w:t>
      </w:r>
    </w:p>
    <w:p w:rsidR="006B76D0" w:rsidRPr="00B956CD" w:rsidRDefault="006B76D0" w:rsidP="006B76D0">
      <w:pPr>
        <w:spacing w:after="200" w:line="276" w:lineRule="auto"/>
        <w:jc w:val="both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spacing w:after="200" w:line="276" w:lineRule="auto"/>
        <w:jc w:val="both"/>
        <w:rPr>
          <w:b/>
          <w:noProof/>
          <w:kern w:val="24"/>
          <w:sz w:val="28"/>
          <w:szCs w:val="28"/>
        </w:rPr>
      </w:pPr>
    </w:p>
    <w:p w:rsidR="006B76D0" w:rsidRPr="00B956CD" w:rsidRDefault="006B76D0" w:rsidP="006B76D0">
      <w:pPr>
        <w:spacing w:after="200" w:line="360" w:lineRule="auto"/>
        <w:jc w:val="center"/>
        <w:rPr>
          <w:color w:val="000000"/>
          <w:kern w:val="24"/>
          <w:sz w:val="28"/>
          <w:szCs w:val="28"/>
        </w:rPr>
      </w:pPr>
    </w:p>
    <w:p w:rsidR="006B76D0" w:rsidRPr="00B956CD" w:rsidRDefault="006B76D0" w:rsidP="006B76D0">
      <w:pPr>
        <w:spacing w:after="200"/>
        <w:jc w:val="center"/>
        <w:rPr>
          <w:b/>
          <w:i/>
          <w:kern w:val="24"/>
          <w:sz w:val="28"/>
          <w:szCs w:val="28"/>
        </w:rPr>
      </w:pPr>
      <w:r w:rsidRPr="00B956CD">
        <w:rPr>
          <w:b/>
          <w:kern w:val="24"/>
          <w:sz w:val="28"/>
          <w:szCs w:val="28"/>
        </w:rPr>
        <w:br w:type="page"/>
      </w:r>
    </w:p>
    <w:p w:rsidR="00D52D68" w:rsidRDefault="006B76D0" w:rsidP="00D52D68">
      <w:pPr>
        <w:spacing w:after="200"/>
        <w:jc w:val="center"/>
        <w:rPr>
          <w:b/>
          <w:kern w:val="24"/>
          <w:sz w:val="32"/>
          <w:szCs w:val="28"/>
        </w:rPr>
      </w:pPr>
      <w:r w:rsidRPr="00D52D68">
        <w:rPr>
          <w:b/>
          <w:kern w:val="24"/>
          <w:sz w:val="32"/>
          <w:szCs w:val="28"/>
        </w:rPr>
        <w:lastRenderedPageBreak/>
        <w:t>Образовательная область</w:t>
      </w:r>
      <w:r w:rsidRPr="00D52D68">
        <w:rPr>
          <w:b/>
          <w:kern w:val="24"/>
          <w:sz w:val="32"/>
          <w:szCs w:val="28"/>
        </w:rPr>
        <w:tab/>
      </w:r>
    </w:p>
    <w:p w:rsidR="006B76D0" w:rsidRPr="00D52D68" w:rsidRDefault="006B76D0" w:rsidP="00D52D68">
      <w:pPr>
        <w:spacing w:after="200"/>
        <w:jc w:val="center"/>
        <w:rPr>
          <w:b/>
          <w:kern w:val="24"/>
          <w:sz w:val="32"/>
          <w:szCs w:val="28"/>
        </w:rPr>
      </w:pPr>
      <w:r w:rsidRPr="00D52D68">
        <w:rPr>
          <w:b/>
          <w:kern w:val="24"/>
          <w:sz w:val="32"/>
          <w:szCs w:val="28"/>
        </w:rPr>
        <w:t>«Социально-коммуникативное развитие»</w:t>
      </w:r>
    </w:p>
    <w:p w:rsidR="006B76D0" w:rsidRPr="005D1AA5" w:rsidRDefault="006B76D0" w:rsidP="006B76D0">
      <w:pPr>
        <w:spacing w:after="200"/>
        <w:jc w:val="center"/>
        <w:rPr>
          <w:b/>
          <w:i/>
          <w:kern w:val="24"/>
          <w:sz w:val="32"/>
          <w:szCs w:val="28"/>
          <w:u w:val="single"/>
        </w:rPr>
      </w:pPr>
      <w:r w:rsidRPr="005D1AA5">
        <w:rPr>
          <w:b/>
          <w:i/>
          <w:kern w:val="24"/>
          <w:sz w:val="32"/>
          <w:szCs w:val="28"/>
          <w:u w:val="single"/>
        </w:rPr>
        <w:t>Центр игры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Атрибуты для сюжетных ролевых игр: «Семья», «Парикмахерская», «Больница», «Магазин».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Куклы больших  размеров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Наборы игрушек, изображающих домашних и диких животных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Наборы игрушек, изображающих птиц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Наборы овощей и фруктов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Машины (грузовые и легковые, спецтранспорт)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Посуда кухонная, чайная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Одежда для сюжетных игр: халаты для врача и медсестры, фартук для парикмахера и пелеринка, жилеты, военные пилотки,  элементы костюмов сказочных героев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Предметы заместители: строительный, бросовый и природный материал, коробки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Зеркало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«Маленький доктор», «Салон красоты», «Регулировщик»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Напольная ширма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детских бытовых инструментов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с образцами причесок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Светофор и дорожные знаки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Макет дороги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Реальные предметы: Сумка, телефон, руль со звуковым эффектом, весы, бинокль, фотоаппарат.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Домик для мелких игрушек, мебели.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Светофор, дорожные знаки.</w:t>
      </w:r>
    </w:p>
    <w:p w:rsidR="006B76D0" w:rsidRPr="00D52D68" w:rsidRDefault="006B76D0" w:rsidP="00D52D68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Семейный альбом.</w:t>
      </w:r>
    </w:p>
    <w:p w:rsidR="004D57DD" w:rsidRPr="005D1AA5" w:rsidRDefault="006B76D0" w:rsidP="001710A3">
      <w:pPr>
        <w:pStyle w:val="a5"/>
        <w:spacing w:after="20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>Центр безопасности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Макет улицы</w:t>
      </w:r>
    </w:p>
    <w:p w:rsidR="006B76D0" w:rsidRPr="00B956CD" w:rsidRDefault="004D57D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Дорога, д</w:t>
      </w:r>
      <w:r w:rsidR="006B76D0" w:rsidRPr="00B956CD">
        <w:rPr>
          <w:rFonts w:eastAsia="Calibri"/>
          <w:sz w:val="28"/>
          <w:szCs w:val="28"/>
          <w:lang w:eastAsia="en-US"/>
        </w:rPr>
        <w:t>орожные знаки</w:t>
      </w:r>
    </w:p>
    <w:p w:rsidR="004D57DD" w:rsidRPr="00B956CD" w:rsidRDefault="004D57D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Пособие «Транспорт»</w:t>
      </w:r>
    </w:p>
    <w:p w:rsidR="004D57DD" w:rsidRPr="00B956CD" w:rsidRDefault="004D57D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Иллюстрации по безопасности на дороге, в быту, на природе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«Детям о правилах дорожного движения»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«Пожарная безопасность»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Атрибуты для сюжетно-ролевых игр с дорожной тематикой (жезл, фуражки, жилетки)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Демонстрационный материал: «Как избежать неприятностей?»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Лото «Дорожные знаки»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Машины - спецтранспорт: пожарная, полицейская, скорая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shd w:val="clear" w:color="auto" w:fill="FFFFFF"/>
          <w:lang w:eastAsia="en-US"/>
        </w:rPr>
        <w:t>Альбом «Детям о неприятностях на проезжей части»</w:t>
      </w:r>
    </w:p>
    <w:p w:rsidR="006B76D0" w:rsidRPr="00B956CD" w:rsidRDefault="006B76D0" w:rsidP="006A3306">
      <w:pPr>
        <w:pStyle w:val="a5"/>
        <w:spacing w:after="200"/>
        <w:jc w:val="center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b/>
          <w:i/>
          <w:sz w:val="28"/>
          <w:szCs w:val="28"/>
          <w:lang w:eastAsia="en-US"/>
        </w:rPr>
        <w:br w:type="page"/>
      </w:r>
    </w:p>
    <w:p w:rsidR="006B76D0" w:rsidRPr="005D1AA5" w:rsidRDefault="006B76D0" w:rsidP="00914AC5">
      <w:pPr>
        <w:pStyle w:val="a5"/>
        <w:spacing w:after="200"/>
        <w:ind w:left="144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 xml:space="preserve">Центр </w:t>
      </w:r>
      <w:r w:rsidR="00914AC5" w:rsidRPr="005D1AA5">
        <w:rPr>
          <w:rFonts w:eastAsia="Calibri"/>
          <w:b/>
          <w:i/>
          <w:sz w:val="32"/>
          <w:szCs w:val="28"/>
          <w:u w:val="single"/>
          <w:lang w:eastAsia="en-US"/>
        </w:rPr>
        <w:t>уединения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Живой зеленый уголок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Камушки морские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бумаги для разрывания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Массажные мячи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эмоций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Кубик настроения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пластилина</w:t>
      </w:r>
    </w:p>
    <w:p w:rsidR="004D57DD" w:rsidRPr="00B956CD" w:rsidRDefault="004D57DD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Песочные, релаксационные часы, кубики</w:t>
      </w:r>
    </w:p>
    <w:p w:rsidR="004D57DD" w:rsidRPr="00B956CD" w:rsidRDefault="004D57DD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Волшебный сундучок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Демонстрационный материал «Я и мое поведение»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Демонстрационный материал «Чувства, эмоции»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Дидактическая игра «Что такое хорошо, что такое плохо», «Домик настроения», «Угадай мое настроение», «Нарисуй свое настроения»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«Моя семья»</w:t>
      </w:r>
    </w:p>
    <w:p w:rsidR="004D57DD" w:rsidRPr="00B956CD" w:rsidRDefault="004D57DD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Балдахин для уголка уединения</w:t>
      </w:r>
    </w:p>
    <w:p w:rsidR="006B76D0" w:rsidRPr="00D52D68" w:rsidRDefault="006B76D0" w:rsidP="00B956CD">
      <w:pPr>
        <w:pStyle w:val="a5"/>
        <w:jc w:val="center"/>
        <w:rPr>
          <w:rFonts w:eastAsia="Calibri"/>
          <w:b/>
          <w:sz w:val="36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br w:type="page"/>
      </w:r>
      <w:r w:rsidRPr="00D52D68">
        <w:rPr>
          <w:rFonts w:eastAsia="Calibri"/>
          <w:b/>
          <w:sz w:val="32"/>
          <w:szCs w:val="28"/>
          <w:lang w:eastAsia="en-US"/>
        </w:rPr>
        <w:lastRenderedPageBreak/>
        <w:t>Образовательная область «Познавательное развитие»</w:t>
      </w:r>
    </w:p>
    <w:p w:rsidR="006B76D0" w:rsidRPr="005D1AA5" w:rsidRDefault="006B76D0" w:rsidP="00B956CD">
      <w:pPr>
        <w:pStyle w:val="a5"/>
        <w:spacing w:after="200"/>
        <w:jc w:val="center"/>
        <w:rPr>
          <w:rFonts w:eastAsia="Calibri"/>
          <w:b/>
          <w:i/>
          <w:sz w:val="40"/>
          <w:szCs w:val="36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t>Центр экспериментирования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прозрачных сосудов разных форм и объемов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Сита и воронки разного размера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Пипетки 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Бросовый и природный материал для экспериментирования</w:t>
      </w:r>
      <w:r w:rsidR="004D57DD" w:rsidRPr="00B956CD">
        <w:rPr>
          <w:rFonts w:eastAsia="Calibri"/>
          <w:sz w:val="28"/>
          <w:szCs w:val="28"/>
          <w:lang w:eastAsia="en-US"/>
        </w:rPr>
        <w:t>: разные виды бумаги, фольга, палитры из – под конфет, камушки, ракушки, шишки, семена, образцы тканей</w:t>
      </w:r>
      <w:r w:rsidR="009F6050" w:rsidRPr="00B956CD">
        <w:rPr>
          <w:rFonts w:eastAsia="Calibri"/>
          <w:sz w:val="28"/>
          <w:szCs w:val="28"/>
          <w:lang w:eastAsia="en-US"/>
        </w:rPr>
        <w:t xml:space="preserve"> и пр.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Прозрачные емкости с доступной маркировкой для хранения сыпучих материалов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Фартуки, нарукавники клеенчатые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Пластиковые трубочки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Лопатки и грабли детские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Губки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Лейки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Резиновые игрушки с дырочкой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Формочки, ведерки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Краски для окрашивания воды, снега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Мыльные пузыри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Ножницы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Муляжи фруктов и овощей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Игрушечные удочки с магнитами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для экспериментирования</w:t>
      </w:r>
    </w:p>
    <w:p w:rsidR="006B76D0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«Фиксации роста растений»</w:t>
      </w:r>
    </w:p>
    <w:p w:rsidR="00914AC5" w:rsidRPr="00B956CD" w:rsidRDefault="00914AC5" w:rsidP="00914AC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Клеенчатые фартуки</w:t>
      </w:r>
    </w:p>
    <w:p w:rsidR="00914AC5" w:rsidRPr="00B956CD" w:rsidRDefault="00914AC5" w:rsidP="00914AC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Лейки для полива растений</w:t>
      </w:r>
    </w:p>
    <w:p w:rsidR="00914AC5" w:rsidRPr="00B956CD" w:rsidRDefault="00914AC5" w:rsidP="00914AC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Инструменты для ухода за растениями: лейка, тряпочка, палочка для рыхления</w:t>
      </w:r>
    </w:p>
    <w:p w:rsidR="00914AC5" w:rsidRPr="00B956CD" w:rsidRDefault="00914AC5" w:rsidP="00914AC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«Труд взрослых»</w:t>
      </w:r>
    </w:p>
    <w:p w:rsidR="006A3306" w:rsidRPr="005D1AA5" w:rsidRDefault="00914AC5" w:rsidP="005D1AA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Календарь природы</w:t>
      </w:r>
      <w:r w:rsidR="005D1AA5" w:rsidRPr="005D1AA5">
        <w:rPr>
          <w:rFonts w:eastAsia="Calibri"/>
          <w:b/>
          <w:i/>
          <w:sz w:val="36"/>
          <w:szCs w:val="36"/>
          <w:lang w:eastAsia="en-US"/>
        </w:rPr>
        <w:t xml:space="preserve"> </w:t>
      </w:r>
    </w:p>
    <w:p w:rsidR="006B76D0" w:rsidRPr="006A3306" w:rsidRDefault="006B76D0" w:rsidP="006A3306">
      <w:pPr>
        <w:tabs>
          <w:tab w:val="left" w:pos="6541"/>
        </w:tabs>
        <w:spacing w:after="20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6A3306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 xml:space="preserve">Центр </w:t>
      </w:r>
      <w:r w:rsidR="00914AC5" w:rsidRPr="006A3306">
        <w:rPr>
          <w:rFonts w:eastAsia="Calibri"/>
          <w:b/>
          <w:i/>
          <w:sz w:val="32"/>
          <w:szCs w:val="28"/>
          <w:u w:val="single"/>
          <w:lang w:eastAsia="en-US"/>
        </w:rPr>
        <w:t>логики и математики</w:t>
      </w:r>
    </w:p>
    <w:p w:rsidR="00BC2B71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Игры</w:t>
      </w:r>
      <w:r w:rsidR="009F6050" w:rsidRPr="00B956CD">
        <w:rPr>
          <w:rFonts w:eastAsia="Calibri"/>
          <w:sz w:val="28"/>
          <w:szCs w:val="28"/>
          <w:lang w:eastAsia="en-US"/>
        </w:rPr>
        <w:t xml:space="preserve"> и пособия для объединения по </w:t>
      </w:r>
      <w:r w:rsidRPr="00B956CD">
        <w:rPr>
          <w:rFonts w:eastAsia="Calibri"/>
          <w:sz w:val="28"/>
          <w:szCs w:val="28"/>
          <w:lang w:eastAsia="en-US"/>
        </w:rPr>
        <w:t>3</w:t>
      </w:r>
      <w:r w:rsidR="009F6050" w:rsidRPr="00B956CD">
        <w:rPr>
          <w:rFonts w:eastAsia="Calibri"/>
          <w:sz w:val="28"/>
          <w:szCs w:val="28"/>
          <w:lang w:eastAsia="en-US"/>
        </w:rPr>
        <w:t xml:space="preserve"> – 4 </w:t>
      </w:r>
      <w:r w:rsidRPr="00B956CD">
        <w:rPr>
          <w:rFonts w:eastAsia="Calibri"/>
          <w:sz w:val="28"/>
          <w:szCs w:val="28"/>
          <w:lang w:eastAsia="en-US"/>
        </w:rPr>
        <w:t xml:space="preserve"> признакам: </w:t>
      </w:r>
      <w:r w:rsidR="009F6050" w:rsidRPr="00B956CD">
        <w:rPr>
          <w:rFonts w:eastAsia="Calibri"/>
          <w:sz w:val="28"/>
          <w:szCs w:val="28"/>
          <w:lang w:eastAsia="en-US"/>
        </w:rPr>
        <w:t>цвет, форма, размер:</w:t>
      </w:r>
    </w:p>
    <w:p w:rsidR="00BC2B71" w:rsidRPr="00B956CD" w:rsidRDefault="00BC2B71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Цвет:</w:t>
      </w:r>
    </w:p>
    <w:p w:rsidR="00BC2B71" w:rsidRPr="00B956CD" w:rsidRDefault="009F6050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«Разноцветные дорожки», «Разноцветные игрушки», </w:t>
      </w:r>
      <w:r w:rsidR="006B76D0" w:rsidRPr="00B956CD">
        <w:rPr>
          <w:rFonts w:eastAsia="Calibri"/>
          <w:sz w:val="28"/>
          <w:szCs w:val="28"/>
          <w:lang w:eastAsia="en-US"/>
        </w:rPr>
        <w:t xml:space="preserve"> «Найди по цвету такой же как…», «Раз, два, три – ко мне беги», «Назови предмет»;</w:t>
      </w:r>
    </w:p>
    <w:p w:rsidR="00BC2B71" w:rsidRPr="00B956CD" w:rsidRDefault="006B76D0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«Узнай по описанию», «Найди по форме такой же как…», </w:t>
      </w:r>
      <w:r w:rsidR="009F6050" w:rsidRPr="00B956CD">
        <w:rPr>
          <w:rFonts w:eastAsia="Calibri"/>
          <w:sz w:val="28"/>
          <w:szCs w:val="28"/>
          <w:lang w:eastAsia="en-US"/>
        </w:rPr>
        <w:t>«Разложи фигурки по домикам»</w:t>
      </w:r>
      <w:r w:rsidRPr="00B956CD">
        <w:rPr>
          <w:rFonts w:eastAsia="Calibri"/>
          <w:sz w:val="28"/>
          <w:szCs w:val="28"/>
          <w:lang w:eastAsia="en-US"/>
        </w:rPr>
        <w:t>», «Назови предмет»;</w:t>
      </w:r>
      <w:r w:rsidR="00BC2B71" w:rsidRPr="00B956CD">
        <w:rPr>
          <w:rFonts w:eastAsia="Calibri"/>
          <w:sz w:val="28"/>
          <w:szCs w:val="28"/>
          <w:lang w:eastAsia="en-US"/>
        </w:rPr>
        <w:t xml:space="preserve"> «Что лежит в мешочке» «Бусы», «Украсим коврик»</w:t>
      </w:r>
    </w:p>
    <w:p w:rsidR="00BC2B71" w:rsidRPr="00B956CD" w:rsidRDefault="00BC2B71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Размер:</w:t>
      </w:r>
    </w:p>
    <w:p w:rsidR="006B76D0" w:rsidRPr="00B956CD" w:rsidRDefault="006B76D0" w:rsidP="008A28CB">
      <w:pPr>
        <w:spacing w:line="360" w:lineRule="auto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«Узнай по описанию», «Какой объект», «Найди друзей», «Раз, два, три – ко мне беги», «4-й лишний», «Найдите большего (меньшего, такого же) размера чем…», «Назови предмет»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Карточки с изображением различного количества предмета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Счетные палочки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Палочки Кюизенера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Дидактические игры: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«Часть и целое»,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«Ассоциации»,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«Сложи узор»,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«Лото»,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«Мозаика»,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«Разрезные картинки»(4-6 частей),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«Чудесный мешочек»,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«Подбери фигуру»,  </w:t>
      </w:r>
    </w:p>
    <w:p w:rsidR="006B76D0" w:rsidRPr="00B956CD" w:rsidRDefault="006B76D0" w:rsidP="008A28CB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«Рисуем ниточками»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геометрических фигур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Карточки по дням недели, частям суток, временам год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Шнуровки </w:t>
      </w:r>
    </w:p>
    <w:p w:rsidR="006B76D0" w:rsidRPr="00B956CD" w:rsidRDefault="006B76D0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Мелкий счетный материал</w:t>
      </w:r>
    </w:p>
    <w:p w:rsidR="00BC2B71" w:rsidRPr="00B956CD" w:rsidRDefault="00BC2B71" w:rsidP="008A28CB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Цифры(наборы на каждого ребенка)</w:t>
      </w:r>
    </w:p>
    <w:p w:rsidR="006B76D0" w:rsidRPr="00D52D68" w:rsidRDefault="006B76D0" w:rsidP="008A28CB">
      <w:pPr>
        <w:spacing w:line="360" w:lineRule="auto"/>
        <w:jc w:val="center"/>
        <w:rPr>
          <w:rFonts w:eastAsia="Calibri"/>
          <w:b/>
          <w:i/>
          <w:sz w:val="36"/>
          <w:szCs w:val="28"/>
          <w:u w:val="single"/>
          <w:lang w:eastAsia="en-US"/>
        </w:rPr>
      </w:pPr>
      <w:r w:rsidRPr="006A3306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 xml:space="preserve">Центр </w:t>
      </w:r>
      <w:r w:rsidR="00914AC5" w:rsidRPr="006A3306">
        <w:rPr>
          <w:rFonts w:eastAsia="Calibri"/>
          <w:b/>
          <w:i/>
          <w:sz w:val="32"/>
          <w:szCs w:val="28"/>
          <w:u w:val="single"/>
          <w:lang w:eastAsia="en-US"/>
        </w:rPr>
        <w:t>конструирования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Строительные наборы (пластмассовые и деревянные) из кубиков, кирпичиков, пластин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Конструктор типа Лего средний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Настольный деревянный конструктор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Настольный конструктор 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с образцами, моделями для конструирования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«Архитектура»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Мелкие игрушки для обыгрывания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Изображение улицы (коврик)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Машины разных размеров, грузовые и легковые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Бросовый и природный материал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Набор геометрических фигур из цветного картона для плоскостного конструирования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Мягкий модуль</w:t>
      </w:r>
    </w:p>
    <w:p w:rsidR="006B76D0" w:rsidRPr="00D52D68" w:rsidRDefault="006B76D0" w:rsidP="001710A3">
      <w:pPr>
        <w:pStyle w:val="a5"/>
        <w:jc w:val="center"/>
        <w:rPr>
          <w:rFonts w:eastAsia="Calibri"/>
          <w:b/>
          <w:i/>
          <w:sz w:val="36"/>
          <w:szCs w:val="28"/>
          <w:u w:val="single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br w:type="page"/>
      </w:r>
    </w:p>
    <w:p w:rsidR="006B76D0" w:rsidRPr="00D52D68" w:rsidRDefault="006B76D0" w:rsidP="00485F75">
      <w:pPr>
        <w:pStyle w:val="a5"/>
        <w:spacing w:after="200"/>
        <w:jc w:val="center"/>
        <w:rPr>
          <w:rFonts w:eastAsia="Calibri"/>
          <w:b/>
          <w:sz w:val="32"/>
          <w:szCs w:val="28"/>
          <w:lang w:eastAsia="en-US"/>
        </w:rPr>
      </w:pPr>
      <w:r w:rsidRPr="00D52D68">
        <w:rPr>
          <w:rFonts w:eastAsia="Calibri"/>
          <w:b/>
          <w:sz w:val="32"/>
          <w:szCs w:val="28"/>
          <w:lang w:eastAsia="en-US"/>
        </w:rPr>
        <w:lastRenderedPageBreak/>
        <w:t>Образовательная область «Речевое развитие»</w:t>
      </w:r>
    </w:p>
    <w:p w:rsidR="00D52D68" w:rsidRPr="006A3306" w:rsidRDefault="00914AC5" w:rsidP="006A3306">
      <w:pPr>
        <w:pStyle w:val="a5"/>
        <w:spacing w:after="20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6A3306">
        <w:rPr>
          <w:rFonts w:eastAsia="Calibri"/>
          <w:b/>
          <w:i/>
          <w:sz w:val="32"/>
          <w:szCs w:val="28"/>
          <w:u w:val="single"/>
          <w:lang w:eastAsia="en-US"/>
        </w:rPr>
        <w:t>Книжный уголок</w:t>
      </w:r>
    </w:p>
    <w:p w:rsidR="00485F75" w:rsidRPr="00D52D68" w:rsidRDefault="00485F75" w:rsidP="00485F75">
      <w:pPr>
        <w:pStyle w:val="a5"/>
        <w:spacing w:after="200"/>
        <w:rPr>
          <w:rFonts w:eastAsia="Calibri"/>
          <w:sz w:val="28"/>
          <w:szCs w:val="28"/>
          <w:lang w:eastAsia="en-US"/>
        </w:rPr>
      </w:pPr>
      <w:r w:rsidRPr="00D52D68">
        <w:rPr>
          <w:rFonts w:eastAsia="Calibri"/>
          <w:sz w:val="28"/>
          <w:szCs w:val="28"/>
          <w:lang w:eastAsia="en-US"/>
        </w:rPr>
        <w:t>Центр книги: книги, журналы, книги – энциклопедии, сказки народов мира, стихотворения.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Знаки «Правила общения с книгой»</w:t>
      </w:r>
    </w:p>
    <w:p w:rsidR="00AF528B" w:rsidRPr="00B956CD" w:rsidRDefault="00AF528B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Портреты детских писателей.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с изображением сказочных героев</w:t>
      </w:r>
    </w:p>
    <w:p w:rsidR="00AF528B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с иллюстрациями к литературным произведениям</w:t>
      </w:r>
    </w:p>
    <w:p w:rsidR="00AF528B" w:rsidRPr="00B956CD" w:rsidRDefault="00AF528B" w:rsidP="00B956CD">
      <w:pPr>
        <w:pStyle w:val="c16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Русский фольклор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Песенки, потешки, заклички.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«Наш козел»; «Зайчишка-трусишка»; «Дон! Дон! Дон!..», «Гуси, вы гуси»; «Ножки, ножки, где вы были?..», «Сидит, сидит зайка», «Кот на печку пошел», «Сегодня день целый», «Барашеньки», «Идет лисичка по мосту», «Солнышко-ведрышко», «Иди, весна, иди, красна».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Сказки. </w:t>
      </w:r>
      <w:r w:rsidRPr="00B956CD">
        <w:rPr>
          <w:rStyle w:val="c2"/>
          <w:color w:val="000000"/>
          <w:sz w:val="28"/>
          <w:szCs w:val="28"/>
        </w:rPr>
        <w:t>«Про Иванушку-дурачка», обр. М. Горького; «Война грибов с ягодами», обр. В. Даля; «Сестрица Аленушка и братец Иванушка», обр. А.        Н.Толстого; «Жихарка», обр. И. Карнауховой; «Лисичка-сестричка и волк», обр. М. Булатова; «Зимовье», обр. И. Соколова-Микитова; «Лиса и козел», обр. О. Капицы; «Привередница», «Лиса-лапотница», обр. В. Даля; «Петушок и бобовое зернышко», обр. О. Капицы.</w:t>
      </w:r>
    </w:p>
    <w:p w:rsidR="00AF528B" w:rsidRPr="00B956CD" w:rsidRDefault="00AF528B" w:rsidP="00B956CD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Фольклор народов мира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Песенки.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«Рыбки», «Утята», франц., обр. Н. Гернет и С. Гиппиус; «Чив-чив, воробей», пер. с коми-пермяц. В. Климова; «Пальцы», пер. с нем. Л. Яхина; «Мешок», татар., пер. Р. Ягофарова, пересказ Л. Кузьмина.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Сказки.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«Три поросенка», пер. с англ. С. Михалкова; «Заяц и еж», из сказок братьев Гримм, пер. с нем. А. Введенского, под ред. С. Маршака; «Красная Шапочка», из сказок Ш. Перро, пер. с франц. Т. Габбе; братья Гримм. «Бременские музыканты», нем., пер. В. Введенского, под ред. С. Маршака.</w:t>
      </w:r>
    </w:p>
    <w:p w:rsidR="00AF528B" w:rsidRPr="00B956CD" w:rsidRDefault="00AF528B" w:rsidP="00B956CD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Произведения поэтов и писателей России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Поэзия.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И. Бунин. «Листопад» (отрывок); А. Майков. «Осенние листья по ветру кружат.»; А. Пушкин. «Уж небо осенью дышало.» (из романа «Евгений Онегин»); А. Фет. «Мама! Глянь-ка из окошка»; Я. Аким. «Первый снег»; А. Барто. «Уехали»; С. Дрожжин. «Улицей гуляет» (из стихотворения «В крестьянской семье»); С. Есенин. «Поет зима — аукает»; Н. Некрасов. «Не ветер бушует над бором» (из поэмы «Мороз, Красный нос»); И. Суриков. «Зима»; С. Маршак. «Багаж», «Про все на свете», «Вот какой рассеянный», «Мяч»; С. Михалков. «Дядя Степа»; Е. Баратынский. «Весна, весна» (в сокр.); Ю. Мокриц. «Песенка про сказку»; «Дом гнома, гном — дома!»; Э. Успенский. «Разгром»; Д. Хармс. «Очень страшная история».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lastRenderedPageBreak/>
        <w:t>Проза.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В. Вересаев. «Братишка»; А. Введенский. «О девочке Маше, о собачке Петушке и о кошке Ниточке» (главы из книги); М. Зощенко. «Показательный ребенок»; К. Ушинский. «Бодливая корова»; С. Воронин. «Воинственный Жако»; С. Георгиев. «Бабушкин садик»; Н. Носов. «Заплатка», «Затейники»; Л. Пантелеев. «На море» (глава из книги «Рассказы о Белочке и Тамарочке»); В. Бианки. «Подкидыш»; Н. Сладков. «Неслух».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Литературные сказки.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М. Горький. «Воробьишко»; В. Осеева. «Волшебная иголочка»; Р. Сеф. «Сказка о кругленьких и длинненьких человечках»; К. Чуковский. «Телефон», «Тараканище», «Федорино горе»; Н. Носов. «Приключения Незнайки и его друзей» (главы из книги); Д. Мамин-Сибиряк. «Сказка про Комара Комаровича — Длинный Нос и про Мохнатого Мишу — Короткий Хвост»; В. Бианки. «Первая охота»; Д. Самойлов. «У слоненка день рождения».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Басни.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Л. Толстой. «Отец приказал сыновьям», «Мальчик стерег овец», «Хотела галка пить».</w:t>
      </w:r>
    </w:p>
    <w:p w:rsidR="00AF528B" w:rsidRPr="00B956CD" w:rsidRDefault="00AF528B" w:rsidP="00B956CD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Произведения поэтов и писателей разных стран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Поэзия</w:t>
      </w:r>
      <w:r w:rsidRPr="00B956CD">
        <w:rPr>
          <w:rStyle w:val="c10"/>
          <w:color w:val="000000"/>
          <w:sz w:val="28"/>
          <w:szCs w:val="28"/>
        </w:rPr>
        <w:t>.</w:t>
      </w:r>
      <w:r w:rsidRPr="00B956CD">
        <w:rPr>
          <w:rStyle w:val="c2"/>
          <w:color w:val="000000"/>
          <w:sz w:val="28"/>
          <w:szCs w:val="28"/>
        </w:rPr>
        <w:t> В. Витка. «Считалочка», пер. с белорус. И. Токмаковой; Ю. Тувим. «Чудеса», пер. с польск. В. Приходько; «Про пана Трулялинского», пересказ с польск. Б. Заходера; Ф. Грубин. «Слезы», пер. с чеш. Е. Солоновича; С. Вангели. «Подснежники» (главы из книги «Гугуцэ — капитан корабля»), пер. с молд. В. Берестова.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  <w:r w:rsidRPr="00B956CD">
        <w:rPr>
          <w:rStyle w:val="c4"/>
          <w:b/>
          <w:bCs/>
          <w:color w:val="000000"/>
          <w:sz w:val="28"/>
          <w:szCs w:val="28"/>
          <w:shd w:val="clear" w:color="auto" w:fill="FFFFFF"/>
        </w:rPr>
        <w:t>Литературные сказки.</w:t>
      </w:r>
      <w:r w:rsidRPr="00B956CD">
        <w:rPr>
          <w:rStyle w:val="c5"/>
          <w:b/>
          <w:bCs/>
          <w:color w:val="000000"/>
          <w:sz w:val="28"/>
          <w:szCs w:val="28"/>
          <w:shd w:val="clear" w:color="auto" w:fill="FFFFFF"/>
        </w:rPr>
        <w:t> </w:t>
      </w:r>
      <w:r w:rsidRPr="00B956CD">
        <w:rPr>
          <w:rStyle w:val="c2"/>
          <w:color w:val="000000"/>
          <w:sz w:val="28"/>
          <w:szCs w:val="28"/>
        </w:rPr>
        <w:t>А. Милн. «Винни-Пух и все-все-все» (главы из книги), пер. с англ. Б. Заходера; Э. Блайтон. «Знаменитый утенок Тим» (главы из книги), пер. с англ. Э. Паперной; Т. Эгнер. «Приключения в лесу Елки-на-Горке» (главы), пер. с норв. Л. Брауде; Д. Биссет. «Про мальчика, который рычал на тигров», пер. с англ. Н. Шерешевской; Э. Хогарт. «Мафин и его веселые друзья» (главы из книги), пер. с англ. О. Образцовой и Н. Шанько.</w:t>
      </w:r>
    </w:p>
    <w:p w:rsidR="00AF528B" w:rsidRPr="00B956CD" w:rsidRDefault="00AF528B" w:rsidP="00B956CD">
      <w:pPr>
        <w:pStyle w:val="c3"/>
        <w:shd w:val="clear" w:color="auto" w:fill="FFFFFF"/>
        <w:spacing w:before="0" w:beforeAutospacing="0" w:after="0" w:afterAutospacing="0"/>
        <w:ind w:left="426"/>
        <w:rPr>
          <w:color w:val="000000"/>
          <w:sz w:val="28"/>
          <w:szCs w:val="28"/>
        </w:rPr>
      </w:pPr>
      <w:r w:rsidRPr="00B956CD">
        <w:rPr>
          <w:rStyle w:val="c11"/>
          <w:b/>
          <w:bCs/>
          <w:color w:val="000000"/>
          <w:sz w:val="28"/>
          <w:szCs w:val="28"/>
        </w:rPr>
        <w:t>Произведения для заучивания наизусть</w:t>
      </w:r>
    </w:p>
    <w:p w:rsidR="00AF528B" w:rsidRPr="00B956CD" w:rsidRDefault="00AF528B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rStyle w:val="c2"/>
          <w:color w:val="000000"/>
          <w:sz w:val="28"/>
          <w:szCs w:val="28"/>
        </w:rPr>
      </w:pPr>
      <w:r w:rsidRPr="00B956CD">
        <w:rPr>
          <w:rStyle w:val="c2"/>
          <w:color w:val="000000"/>
          <w:sz w:val="28"/>
          <w:szCs w:val="28"/>
        </w:rPr>
        <w:t>«Дед хотел уху сварить...», «Ножки, ножки, где вы были?», рус. нар. песенки; А. Пушкин. «Ветер, ветер! Ты могуч...» (из «Сказки о мертвой царевне и о семи богатырях»); З. Александрова. «Елочка»; А. Барто. «Я знаю, что надо придумать»; Л. Николаенко. «Кто рассыпал колокольчики...»; В.        Орлов. «С базара», «Почему медведь зимой спит» (по выбору воспитателя); Е. Серова. «Одуванчик», «Кошачьи лапки» (из цикла «Наши цветы»); «Купите лук...», шотл. нар. песенка, пер. И. Токмаковой.</w:t>
      </w:r>
    </w:p>
    <w:p w:rsidR="00485F75" w:rsidRPr="00B956CD" w:rsidRDefault="00485F75" w:rsidP="00B956CD">
      <w:pPr>
        <w:pStyle w:val="c0"/>
        <w:shd w:val="clear" w:color="auto" w:fill="FFFFFF"/>
        <w:spacing w:before="0" w:beforeAutospacing="0" w:after="0" w:afterAutospacing="0"/>
        <w:ind w:left="426" w:right="20"/>
        <w:jc w:val="both"/>
        <w:rPr>
          <w:color w:val="000000"/>
          <w:sz w:val="28"/>
          <w:szCs w:val="28"/>
        </w:rPr>
      </w:pPr>
    </w:p>
    <w:p w:rsidR="006B76D0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</w:p>
    <w:p w:rsidR="00B956CD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B956CD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B956CD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B956CD" w:rsidRPr="00B956CD" w:rsidRDefault="00B956CD" w:rsidP="00B956CD">
      <w:pPr>
        <w:tabs>
          <w:tab w:val="left" w:pos="3695"/>
        </w:tabs>
        <w:spacing w:after="200"/>
        <w:ind w:left="426"/>
        <w:jc w:val="both"/>
        <w:rPr>
          <w:rFonts w:eastAsia="Calibri"/>
          <w:sz w:val="28"/>
          <w:szCs w:val="28"/>
          <w:lang w:eastAsia="en-US"/>
        </w:rPr>
      </w:pPr>
    </w:p>
    <w:p w:rsidR="006B76D0" w:rsidRPr="005D1AA5" w:rsidRDefault="006B76D0" w:rsidP="00485F75">
      <w:pPr>
        <w:pStyle w:val="a5"/>
        <w:spacing w:after="200"/>
        <w:jc w:val="center"/>
        <w:rPr>
          <w:rFonts w:eastAsia="Calibri"/>
          <w:sz w:val="32"/>
          <w:szCs w:val="28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lastRenderedPageBreak/>
        <w:t xml:space="preserve">Центр </w:t>
      </w:r>
      <w:r w:rsidR="00914AC5" w:rsidRPr="005D1AA5">
        <w:rPr>
          <w:rFonts w:eastAsia="Calibri"/>
          <w:b/>
          <w:i/>
          <w:sz w:val="32"/>
          <w:szCs w:val="28"/>
          <w:u w:val="single"/>
          <w:lang w:eastAsia="en-US"/>
        </w:rPr>
        <w:t>познания и коммуникации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Сюжетные картинки «Труд взрослых»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Предметные картинки с изображением одежды, диких и домашних животных, мебели, игрушек, растений, насекомых, птиц, явлений природы</w:t>
      </w:r>
    </w:p>
    <w:p w:rsidR="0036439C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картинок по профессиям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Демонстрационный материал: «Составление рассказов  по картинкам»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Пособие «</w:t>
      </w:r>
      <w:r w:rsidR="0036439C" w:rsidRPr="00B956CD">
        <w:rPr>
          <w:rFonts w:eastAsia="Calibri"/>
          <w:sz w:val="28"/>
          <w:szCs w:val="28"/>
          <w:lang w:eastAsia="en-US"/>
        </w:rPr>
        <w:t>Волшебное дерево</w:t>
      </w:r>
      <w:r w:rsidRPr="00B956CD">
        <w:rPr>
          <w:rFonts w:eastAsia="Calibri"/>
          <w:sz w:val="28"/>
          <w:szCs w:val="28"/>
          <w:lang w:eastAsia="en-US"/>
        </w:rPr>
        <w:t>»</w:t>
      </w:r>
      <w:r w:rsidR="0036439C" w:rsidRPr="00B956CD">
        <w:rPr>
          <w:rFonts w:eastAsia="Calibri"/>
          <w:sz w:val="28"/>
          <w:szCs w:val="28"/>
          <w:lang w:eastAsia="en-US"/>
        </w:rPr>
        <w:t>, на определение имен признаков.</w:t>
      </w:r>
    </w:p>
    <w:p w:rsidR="0036439C" w:rsidRPr="00B956CD" w:rsidRDefault="0036439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Пособие «Кольца Луллия» и карточки к нему.</w:t>
      </w:r>
    </w:p>
    <w:p w:rsidR="0036439C" w:rsidRPr="00B956CD" w:rsidRDefault="0036439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Пособие «Системный Оператор» и карточки к нему.</w:t>
      </w:r>
    </w:p>
    <w:p w:rsidR="0036439C" w:rsidRPr="00B956CD" w:rsidRDefault="0036439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Артикуляционная гимнастика: комплексы артикуляционной гимнастики с фотографиями поз губ, языка.</w:t>
      </w:r>
    </w:p>
    <w:p w:rsidR="0036439C" w:rsidRPr="00B956CD" w:rsidRDefault="00485F75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Игры на развитие дыхания: «Сдуй бабочку», «Подуй в трубочку», «Надуй шарик».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Картинки с изображением строения растения: корень, стебель, лист, цветок, плод.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Картинки и альбомы по временам года.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Аудиозаписи о природе: «Из чего родилась музыка», «Волшебство природы».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Модели: «Лес и огород».</w:t>
      </w:r>
    </w:p>
    <w:p w:rsidR="006A29FC" w:rsidRPr="00B956CD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Модель трудового процесса</w:t>
      </w:r>
    </w:p>
    <w:p w:rsidR="006A29FC" w:rsidRDefault="006A29FC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sz w:val="28"/>
          <w:szCs w:val="36"/>
          <w:lang w:eastAsia="en-US"/>
        </w:rPr>
      </w:pPr>
      <w:r w:rsidRPr="00B956CD">
        <w:rPr>
          <w:rFonts w:eastAsia="Calibri"/>
          <w:sz w:val="28"/>
          <w:szCs w:val="36"/>
          <w:lang w:eastAsia="en-US"/>
        </w:rPr>
        <w:t>Наборы цветных прямоугольников на каждого ребенка.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Растения: фиалка, традесканция, герань, фуксия, фикус 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Календарь природы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Дидактические игры: «Про растения»,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«Кто чей малыш?»,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«Кто где живет?»,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«Чей малыш?»,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«Животные (ассоциации)»,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«Свойства», </w:t>
      </w:r>
    </w:p>
    <w:p w:rsidR="006A3306" w:rsidRPr="00B956CD" w:rsidRDefault="006A3306" w:rsidP="006A3306">
      <w:pPr>
        <w:pStyle w:val="a5"/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«Я иду искать»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Иллюстрации по темам: «Фрукты-овощи», «Домашние и дикие животные», «Домашние и дикие птицы», «Насекомые», «Ягоды»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с изображением строения растения: корень, стебель, лист, цветок, плод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lastRenderedPageBreak/>
        <w:t>Картинки и альбомы по временам года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Инструменты для ухода за растениями: лейка, тряпочка, палочка для рыхления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Огород на окне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с изображением экосистем: лес, луг, огород, клумба, водоем, аквариум, комнатные растения</w:t>
      </w:r>
    </w:p>
    <w:p w:rsidR="006A3306" w:rsidRPr="00B956CD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Коллекции камней, тканей</w:t>
      </w:r>
    </w:p>
    <w:p w:rsidR="006A3306" w:rsidRDefault="006A3306" w:rsidP="006A3306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Гербарий «Растения нашего города и окрестностей»</w:t>
      </w:r>
    </w:p>
    <w:p w:rsidR="005D1AA5" w:rsidRPr="00B956CD" w:rsidRDefault="005D1AA5" w:rsidP="005D1AA5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Семейные фотографии и альбомы, фото детей</w:t>
      </w:r>
    </w:p>
    <w:p w:rsidR="005D1AA5" w:rsidRPr="00B956CD" w:rsidRDefault="005D1AA5" w:rsidP="005D1AA5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Картинки с изображением детей и взрослых: стариков, родителей, мужчин и женщин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Альбом «Мой город» 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Альбом «Наш детский сад» 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 xml:space="preserve">Альбом «Природа родного края» 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Альбом «Наш город во все времена года»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Альбом «Моя улица»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Альбом «Мой детский сад»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Папка «Знаменитые люди г. Саров»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Гербарий «растения нашего города»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Иллюстрации, открытки о Москве, Нижнем Новгороде, Сарове.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Макет «Достопримечательности г. Сарова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Экран проектной деятельности</w:t>
      </w:r>
    </w:p>
    <w:p w:rsidR="005D1AA5" w:rsidRPr="00B956CD" w:rsidRDefault="005D1AA5" w:rsidP="005D1AA5">
      <w:pPr>
        <w:numPr>
          <w:ilvl w:val="0"/>
          <w:numId w:val="20"/>
        </w:numPr>
        <w:shd w:val="clear" w:color="auto" w:fill="FFFFFF"/>
        <w:spacing w:line="360" w:lineRule="auto"/>
        <w:rPr>
          <w:sz w:val="28"/>
          <w:szCs w:val="28"/>
        </w:rPr>
      </w:pPr>
      <w:r w:rsidRPr="00B956CD">
        <w:rPr>
          <w:sz w:val="28"/>
          <w:szCs w:val="28"/>
        </w:rPr>
        <w:t>Куклы в народных костюмах.</w:t>
      </w:r>
    </w:p>
    <w:p w:rsidR="005D1AA5" w:rsidRPr="00B956CD" w:rsidRDefault="005D1AA5" w:rsidP="005D1AA5">
      <w:pPr>
        <w:numPr>
          <w:ilvl w:val="0"/>
          <w:numId w:val="20"/>
        </w:num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b/>
          <w:i/>
          <w:sz w:val="36"/>
          <w:szCs w:val="36"/>
          <w:lang w:eastAsia="en-US"/>
        </w:rPr>
        <w:br w:type="page"/>
      </w:r>
    </w:p>
    <w:p w:rsidR="00D52D68" w:rsidRDefault="006B76D0" w:rsidP="00D52D68">
      <w:pPr>
        <w:pStyle w:val="a5"/>
        <w:spacing w:after="200"/>
        <w:jc w:val="center"/>
        <w:rPr>
          <w:rFonts w:eastAsia="Calibri"/>
          <w:b/>
          <w:sz w:val="32"/>
          <w:szCs w:val="28"/>
          <w:lang w:eastAsia="en-US"/>
        </w:rPr>
      </w:pPr>
      <w:r w:rsidRPr="00D52D68">
        <w:rPr>
          <w:rFonts w:eastAsia="Calibri"/>
          <w:b/>
          <w:sz w:val="32"/>
          <w:szCs w:val="28"/>
          <w:lang w:eastAsia="en-US"/>
        </w:rPr>
        <w:lastRenderedPageBreak/>
        <w:t>Образовательная область</w:t>
      </w:r>
    </w:p>
    <w:p w:rsidR="006B76D0" w:rsidRPr="00D52D68" w:rsidRDefault="006B76D0" w:rsidP="00D52D68">
      <w:pPr>
        <w:pStyle w:val="a5"/>
        <w:spacing w:after="200"/>
        <w:jc w:val="center"/>
        <w:rPr>
          <w:rFonts w:eastAsia="Calibri"/>
          <w:b/>
          <w:sz w:val="32"/>
          <w:szCs w:val="28"/>
          <w:lang w:eastAsia="en-US"/>
        </w:rPr>
      </w:pPr>
      <w:r w:rsidRPr="00D52D68">
        <w:rPr>
          <w:rFonts w:eastAsia="Calibri"/>
          <w:b/>
          <w:sz w:val="32"/>
          <w:szCs w:val="28"/>
          <w:lang w:eastAsia="en-US"/>
        </w:rPr>
        <w:t xml:space="preserve"> «Художественно-эстетическое развитие»</w:t>
      </w:r>
    </w:p>
    <w:p w:rsidR="006B76D0" w:rsidRPr="005D1AA5" w:rsidRDefault="006B76D0" w:rsidP="00485F75">
      <w:pPr>
        <w:pStyle w:val="a5"/>
        <w:spacing w:after="200"/>
        <w:jc w:val="center"/>
        <w:rPr>
          <w:rFonts w:eastAsia="Calibri"/>
          <w:b/>
          <w:i/>
          <w:sz w:val="40"/>
          <w:szCs w:val="36"/>
          <w:u w:val="single"/>
          <w:lang w:eastAsia="en-US"/>
        </w:rPr>
      </w:pPr>
      <w:r w:rsidRPr="005D1AA5">
        <w:rPr>
          <w:rFonts w:eastAsia="Calibri"/>
          <w:b/>
          <w:i/>
          <w:sz w:val="32"/>
          <w:szCs w:val="28"/>
          <w:u w:val="single"/>
          <w:lang w:eastAsia="en-US"/>
        </w:rPr>
        <w:t xml:space="preserve">Центр </w:t>
      </w:r>
      <w:r w:rsidR="00914AC5" w:rsidRPr="005D1AA5">
        <w:rPr>
          <w:rFonts w:eastAsia="Calibri"/>
          <w:b/>
          <w:i/>
          <w:sz w:val="32"/>
          <w:szCs w:val="28"/>
          <w:u w:val="single"/>
          <w:lang w:eastAsia="en-US"/>
        </w:rPr>
        <w:t>театрализации и музицирования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Дидактические игры: «На что похоже»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Музыкальные инструменты: металлофон, погремушки, бубны, барабан, беззвучные игрушки-инструменты ( балалайка, гармошка)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Игрушки озвученные: шумящие коробочки, музыкальная коробочка, игрушки из природного и бросового материала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Музыкальные дидактические игры: «Птицы и птенчики», «Узнай свой инструмент», «Веселые дудочки»,«Громко-тихо»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Музыкальные центр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Атрибуты для танцевальных импровизаций: ленты, флажки, султанчики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Театр  на</w:t>
      </w:r>
      <w:r w:rsidR="00FF4DD6" w:rsidRPr="00B956CD">
        <w:rPr>
          <w:rFonts w:eastAsia="Calibri"/>
          <w:sz w:val="28"/>
          <w:szCs w:val="28"/>
          <w:lang w:eastAsia="en-US"/>
        </w:rPr>
        <w:t xml:space="preserve"> фланеллеграфе</w:t>
      </w:r>
      <w:r w:rsidR="00485F75" w:rsidRPr="00B956CD">
        <w:rPr>
          <w:rFonts w:eastAsia="Calibri"/>
          <w:sz w:val="28"/>
          <w:szCs w:val="28"/>
          <w:lang w:eastAsia="en-US"/>
        </w:rPr>
        <w:t xml:space="preserve">, </w:t>
      </w:r>
      <w:r w:rsidR="00FF4DD6" w:rsidRPr="00B956CD">
        <w:rPr>
          <w:rFonts w:eastAsia="Calibri"/>
          <w:sz w:val="28"/>
          <w:szCs w:val="28"/>
          <w:lang w:eastAsia="en-US"/>
        </w:rPr>
        <w:t xml:space="preserve">настольный кукольный театр, </w:t>
      </w:r>
      <w:r w:rsidR="00485F75" w:rsidRPr="00B956CD">
        <w:rPr>
          <w:rFonts w:eastAsia="Calibri"/>
          <w:sz w:val="28"/>
          <w:szCs w:val="28"/>
          <w:lang w:eastAsia="en-US"/>
        </w:rPr>
        <w:t xml:space="preserve"> театр вареж</w:t>
      </w:r>
      <w:r w:rsidR="00FF4DD6" w:rsidRPr="00B956CD">
        <w:rPr>
          <w:rFonts w:eastAsia="Calibri"/>
          <w:sz w:val="28"/>
          <w:szCs w:val="28"/>
          <w:lang w:eastAsia="en-US"/>
        </w:rPr>
        <w:t xml:space="preserve">ковый (по знакомым сказкам), </w:t>
      </w:r>
      <w:r w:rsidRPr="00B956CD">
        <w:rPr>
          <w:rFonts w:eastAsia="Calibri"/>
          <w:sz w:val="28"/>
          <w:szCs w:val="28"/>
          <w:lang w:eastAsia="en-US"/>
        </w:rPr>
        <w:t xml:space="preserve"> Би-ба-бо</w:t>
      </w:r>
      <w:r w:rsidR="00FF4DD6" w:rsidRPr="00B956CD">
        <w:rPr>
          <w:rFonts w:eastAsia="Calibri"/>
          <w:sz w:val="28"/>
          <w:szCs w:val="28"/>
          <w:lang w:eastAsia="en-US"/>
        </w:rPr>
        <w:t>.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Маски </w:t>
      </w:r>
    </w:p>
    <w:p w:rsidR="00FF4DD6" w:rsidRPr="00B956CD" w:rsidRDefault="00FF4DD6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Настольная ширма.</w:t>
      </w:r>
    </w:p>
    <w:p w:rsidR="006B76D0" w:rsidRPr="00B956CD" w:rsidRDefault="00FF4DD6" w:rsidP="00B956CD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Напольная ширма.</w:t>
      </w:r>
    </w:p>
    <w:p w:rsidR="006B76D0" w:rsidRPr="001710A3" w:rsidRDefault="006B76D0" w:rsidP="00485F75">
      <w:pPr>
        <w:pStyle w:val="a5"/>
        <w:jc w:val="center"/>
        <w:rPr>
          <w:rFonts w:eastAsia="Calibri"/>
          <w:b/>
          <w:i/>
          <w:sz w:val="28"/>
          <w:szCs w:val="28"/>
          <w:u w:val="single"/>
          <w:lang w:eastAsia="en-US"/>
        </w:rPr>
      </w:pPr>
      <w:r w:rsidRPr="001710A3">
        <w:rPr>
          <w:rFonts w:eastAsia="Calibri"/>
          <w:b/>
          <w:i/>
          <w:sz w:val="28"/>
          <w:szCs w:val="28"/>
          <w:u w:val="single"/>
          <w:lang w:eastAsia="en-US"/>
        </w:rPr>
        <w:t>Аудиотека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Сборник детских песен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Сборник детских песен. 77 лучших песен для детей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Е. Железнова – Зарядка под музыку</w:t>
      </w:r>
    </w:p>
    <w:p w:rsidR="006B76D0" w:rsidRPr="00B956CD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Сборник детских аудио сказок</w:t>
      </w:r>
    </w:p>
    <w:p w:rsidR="006B76D0" w:rsidRPr="006A3306" w:rsidRDefault="006B76D0" w:rsidP="00485F75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«Ладушки-ладушки». Сборник русских народных потешек</w:t>
      </w:r>
    </w:p>
    <w:p w:rsidR="006A3306" w:rsidRPr="006A3306" w:rsidRDefault="006A3306" w:rsidP="006A3306">
      <w:pPr>
        <w:spacing w:after="200"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</w:p>
    <w:p w:rsidR="006A3306" w:rsidRDefault="006A3306" w:rsidP="006A3306">
      <w:pPr>
        <w:spacing w:after="200" w:line="276" w:lineRule="auto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 w:rsidRPr="006A3306">
        <w:rPr>
          <w:rFonts w:eastAsia="Calibri"/>
          <w:b/>
          <w:i/>
          <w:sz w:val="32"/>
          <w:szCs w:val="28"/>
          <w:u w:val="single"/>
          <w:lang w:eastAsia="en-US"/>
        </w:rPr>
        <w:t>Центр творчества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Мольберт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Стенд для детских работ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Стена творчества: магнитная доска, грифельная доска.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Предметы русского искусства: игрушки из глины, дерева, роспись разделочных досок.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Изделия из дымковской, филимоновской, городецкой росписи.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Доска для рисования маркером.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«Алгоритм последовательного изображения предмета».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lastRenderedPageBreak/>
        <w:t>Альбом «Жанры и виды искусства».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Игрушки – инструменты: ложки, погремушки, бубны, барабаны, колокольчики.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Наглядно-дидактические пособия:  «Дымковская роспись»,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Материалы для рисования: карандаши, мелки, бумага разных цветов, ножницы, трафареты, кисти мягкие круглые, щетинные, подставки и салфетки для кистей, салфетки из ткани, губки, розетки для клея и красок, восковые мелки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Материалы для лепки: пластилин, доски, поднос для работ</w:t>
      </w:r>
    </w:p>
    <w:p w:rsidR="006A3306" w:rsidRPr="00B956CD" w:rsidRDefault="006A3306" w:rsidP="006A3306">
      <w:pPr>
        <w:numPr>
          <w:ilvl w:val="0"/>
          <w:numId w:val="20"/>
        </w:numPr>
        <w:spacing w:line="276" w:lineRule="auto"/>
        <w:jc w:val="both"/>
        <w:rPr>
          <w:rFonts w:eastAsia="Calibri"/>
          <w:b/>
          <w:i/>
          <w:sz w:val="36"/>
          <w:szCs w:val="36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Материалы для аппликации: бумага цветная и белая, картон цветной и белый, ножницы, клей</w:t>
      </w:r>
    </w:p>
    <w:p w:rsidR="006A3306" w:rsidRPr="006A3306" w:rsidRDefault="006A3306" w:rsidP="006A3306">
      <w:pPr>
        <w:spacing w:line="276" w:lineRule="auto"/>
        <w:jc w:val="center"/>
        <w:rPr>
          <w:rFonts w:eastAsia="Calibri"/>
          <w:b/>
          <w:i/>
          <w:sz w:val="40"/>
          <w:szCs w:val="36"/>
          <w:u w:val="single"/>
          <w:lang w:eastAsia="en-US"/>
        </w:rPr>
      </w:pPr>
    </w:p>
    <w:p w:rsidR="006B76D0" w:rsidRPr="00D52D68" w:rsidRDefault="006B76D0" w:rsidP="006A29FC">
      <w:pPr>
        <w:spacing w:line="276" w:lineRule="auto"/>
        <w:ind w:left="720"/>
        <w:jc w:val="both"/>
        <w:rPr>
          <w:rFonts w:eastAsia="Calibri"/>
          <w:b/>
          <w:i/>
          <w:sz w:val="40"/>
          <w:szCs w:val="36"/>
          <w:lang w:eastAsia="en-US"/>
        </w:rPr>
      </w:pPr>
      <w:r w:rsidRPr="00B956CD">
        <w:rPr>
          <w:rFonts w:eastAsia="Calibri"/>
          <w:b/>
          <w:i/>
          <w:sz w:val="36"/>
          <w:szCs w:val="36"/>
          <w:lang w:eastAsia="en-US"/>
        </w:rPr>
        <w:br w:type="page"/>
      </w:r>
      <w:r w:rsidRPr="00D52D68">
        <w:rPr>
          <w:rFonts w:eastAsia="Calibri"/>
          <w:b/>
          <w:sz w:val="32"/>
          <w:szCs w:val="28"/>
          <w:lang w:eastAsia="en-US"/>
        </w:rPr>
        <w:lastRenderedPageBreak/>
        <w:t>Образовательная область «Физическое развитие»</w:t>
      </w:r>
    </w:p>
    <w:p w:rsidR="006B76D0" w:rsidRPr="00D52D68" w:rsidRDefault="00914AC5" w:rsidP="001710A3">
      <w:pPr>
        <w:pStyle w:val="a5"/>
        <w:spacing w:after="200"/>
        <w:jc w:val="center"/>
        <w:rPr>
          <w:rFonts w:eastAsia="Calibri"/>
          <w:b/>
          <w:i/>
          <w:sz w:val="32"/>
          <w:szCs w:val="28"/>
          <w:u w:val="single"/>
          <w:lang w:eastAsia="en-US"/>
        </w:rPr>
      </w:pPr>
      <w:r>
        <w:rPr>
          <w:rFonts w:eastAsia="Calibri"/>
          <w:b/>
          <w:i/>
          <w:sz w:val="32"/>
          <w:szCs w:val="28"/>
          <w:u w:val="single"/>
          <w:lang w:eastAsia="en-US"/>
        </w:rPr>
        <w:t>Центр двигательной активности</w:t>
      </w:r>
    </w:p>
    <w:p w:rsidR="006A29FC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Мелкий спортивный инвентарь: кубики, кегли, ленты, мячи разных размеров и фактуры (резиновые </w:t>
      </w:r>
      <w:r w:rsidRPr="00B956CD">
        <w:rPr>
          <w:rFonts w:eastAsia="Calibri"/>
          <w:sz w:val="28"/>
          <w:szCs w:val="28"/>
          <w:lang w:val="en-US" w:eastAsia="en-US"/>
        </w:rPr>
        <w:t>d</w:t>
      </w:r>
      <w:r w:rsidRPr="00B956CD">
        <w:rPr>
          <w:rFonts w:eastAsia="Calibri"/>
          <w:sz w:val="28"/>
          <w:szCs w:val="28"/>
          <w:lang w:eastAsia="en-US"/>
        </w:rPr>
        <w:t>=</w:t>
      </w:r>
      <w:r w:rsidR="006A29FC" w:rsidRPr="00B956CD">
        <w:rPr>
          <w:rFonts w:eastAsia="Calibri"/>
          <w:sz w:val="28"/>
          <w:szCs w:val="28"/>
          <w:lang w:eastAsia="en-US"/>
        </w:rPr>
        <w:t>18 - 20</w:t>
      </w:r>
      <w:r w:rsidRPr="00B956CD">
        <w:rPr>
          <w:rFonts w:eastAsia="Calibri"/>
          <w:sz w:val="28"/>
          <w:szCs w:val="28"/>
          <w:lang w:eastAsia="en-US"/>
        </w:rPr>
        <w:t xml:space="preserve">, </w:t>
      </w:r>
      <w:r w:rsidR="006A29FC" w:rsidRPr="00B956CD">
        <w:rPr>
          <w:rFonts w:eastAsia="Calibri"/>
          <w:sz w:val="28"/>
          <w:szCs w:val="28"/>
          <w:lang w:val="en-US" w:eastAsia="en-US"/>
        </w:rPr>
        <w:t>d</w:t>
      </w:r>
      <w:r w:rsidR="006A29FC" w:rsidRPr="00B956CD">
        <w:rPr>
          <w:rFonts w:eastAsia="Calibri"/>
          <w:sz w:val="28"/>
          <w:szCs w:val="28"/>
          <w:lang w:eastAsia="en-US"/>
        </w:rPr>
        <w:t xml:space="preserve"> = 10 -12 </w:t>
      </w:r>
      <w:r w:rsidRPr="00B956CD">
        <w:rPr>
          <w:rFonts w:eastAsia="Calibri"/>
          <w:sz w:val="28"/>
          <w:szCs w:val="28"/>
          <w:lang w:eastAsia="en-US"/>
        </w:rPr>
        <w:t xml:space="preserve">см; </w:t>
      </w:r>
    </w:p>
    <w:p w:rsidR="006A29FC" w:rsidRPr="00B956CD" w:rsidRDefault="006A29FC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val="en-US" w:eastAsia="en-US"/>
        </w:rPr>
        <w:t>Бубен: большой, маленький.</w:t>
      </w:r>
    </w:p>
    <w:p w:rsidR="006A29FC" w:rsidRPr="00B956CD" w:rsidRDefault="006A29FC" w:rsidP="006A29FC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Скакалки , гантели детские пластмассовые(вес 100 – 150 г)</w:t>
      </w:r>
    </w:p>
    <w:p w:rsidR="006A29FC" w:rsidRPr="00B956CD" w:rsidRDefault="006A29FC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Кегли (5 шт – 24 см, </w:t>
      </w:r>
      <w:r w:rsidR="00B956CD" w:rsidRPr="00B956CD">
        <w:rPr>
          <w:rFonts w:eastAsia="Calibri"/>
          <w:sz w:val="28"/>
          <w:szCs w:val="28"/>
          <w:lang w:eastAsia="en-US"/>
        </w:rPr>
        <w:t>2 шт – 26 см, 3 шт – 15 см)</w:t>
      </w:r>
    </w:p>
    <w:p w:rsidR="006B76D0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Воротца для подлезания, прокатывания мячей.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Веревка 3м.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Дидактические игры: «Виды спорта».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Мешочки с крупой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Кольцеброс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Маски для подвижных игр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Коррекционные дорожки для профилактики плоскостопия: длина 200х35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Стена осанки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Ростомер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Султанчики, цветные ленты 50-</w:t>
      </w:r>
      <w:smartTag w:uri="urn:schemas-microsoft-com:office:smarttags" w:element="metricconverter">
        <w:smartTagPr>
          <w:attr w:name="ProductID" w:val="60 см"/>
        </w:smartTagPr>
        <w:r w:rsidRPr="00B956CD">
          <w:rPr>
            <w:rFonts w:eastAsia="Calibri"/>
            <w:sz w:val="28"/>
            <w:szCs w:val="28"/>
            <w:lang w:eastAsia="en-US"/>
          </w:rPr>
          <w:t>60 см</w:t>
        </w:r>
      </w:smartTag>
      <w:r w:rsidRPr="00B956CD">
        <w:rPr>
          <w:rFonts w:eastAsia="Calibri"/>
          <w:sz w:val="28"/>
          <w:szCs w:val="28"/>
          <w:lang w:eastAsia="en-US"/>
        </w:rPr>
        <w:t>, флажки, цветные платочки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Палки гимнастические 75-</w:t>
      </w:r>
      <w:smartTag w:uri="urn:schemas-microsoft-com:office:smarttags" w:element="metricconverter">
        <w:smartTagPr>
          <w:attr w:name="ProductID" w:val="80 см"/>
        </w:smartTagPr>
        <w:r w:rsidRPr="00B956CD">
          <w:rPr>
            <w:rFonts w:eastAsia="Calibri"/>
            <w:sz w:val="28"/>
            <w:szCs w:val="28"/>
            <w:lang w:eastAsia="en-US"/>
          </w:rPr>
          <w:t>80 см</w:t>
        </w:r>
      </w:smartTag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 xml:space="preserve">Обручи круглые </w:t>
      </w:r>
      <w:r w:rsidRPr="00B956CD">
        <w:rPr>
          <w:rFonts w:eastAsia="Calibri"/>
          <w:sz w:val="28"/>
          <w:szCs w:val="28"/>
          <w:lang w:val="en-US" w:eastAsia="en-US"/>
        </w:rPr>
        <w:t>d</w:t>
      </w:r>
      <w:r w:rsidRPr="00B956CD">
        <w:rPr>
          <w:rFonts w:eastAsia="Calibri"/>
          <w:sz w:val="28"/>
          <w:szCs w:val="28"/>
          <w:lang w:eastAsia="en-US"/>
        </w:rPr>
        <w:t xml:space="preserve">=55-65, </w:t>
      </w:r>
      <w:smartTag w:uri="urn:schemas-microsoft-com:office:smarttags" w:element="metricconverter">
        <w:smartTagPr>
          <w:attr w:name="ProductID" w:val="100 см"/>
        </w:smartTagPr>
        <w:r w:rsidRPr="00B956CD">
          <w:rPr>
            <w:rFonts w:eastAsia="Calibri"/>
            <w:sz w:val="28"/>
            <w:szCs w:val="28"/>
            <w:lang w:eastAsia="en-US"/>
          </w:rPr>
          <w:t>100 см</w:t>
        </w:r>
      </w:smartTag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  <w:lang w:eastAsia="en-US"/>
        </w:rPr>
        <w:t>Альбом с видами спорта</w:t>
      </w:r>
    </w:p>
    <w:p w:rsidR="006B76D0" w:rsidRPr="00B956CD" w:rsidRDefault="006B76D0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</w:rPr>
        <w:t>Альбом «Тело человека»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</w:rPr>
        <w:t>Массажные мячи</w:t>
      </w:r>
    </w:p>
    <w:p w:rsidR="00B956CD" w:rsidRPr="00B956CD" w:rsidRDefault="00B956CD" w:rsidP="00485F75">
      <w:pPr>
        <w:numPr>
          <w:ilvl w:val="0"/>
          <w:numId w:val="20"/>
        </w:numPr>
        <w:spacing w:after="200" w:line="276" w:lineRule="auto"/>
        <w:jc w:val="both"/>
        <w:rPr>
          <w:rFonts w:eastAsia="Calibri"/>
          <w:sz w:val="28"/>
          <w:szCs w:val="28"/>
          <w:lang w:eastAsia="en-US"/>
        </w:rPr>
      </w:pPr>
      <w:r w:rsidRPr="00B956CD">
        <w:rPr>
          <w:rFonts w:eastAsia="Calibri"/>
          <w:sz w:val="28"/>
          <w:szCs w:val="28"/>
        </w:rPr>
        <w:t>Кубики, флажки, ленты.</w:t>
      </w:r>
    </w:p>
    <w:p w:rsidR="00157658" w:rsidRDefault="00157658"/>
    <w:sectPr w:rsidR="00157658" w:rsidSect="004D57D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36D8" w:rsidRDefault="00EA36D8" w:rsidP="00485F75">
      <w:r>
        <w:separator/>
      </w:r>
    </w:p>
  </w:endnote>
  <w:endnote w:type="continuationSeparator" w:id="1">
    <w:p w:rsidR="00EA36D8" w:rsidRDefault="00EA36D8" w:rsidP="00485F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36D8" w:rsidRDefault="00EA36D8" w:rsidP="00485F75">
      <w:r>
        <w:separator/>
      </w:r>
    </w:p>
  </w:footnote>
  <w:footnote w:type="continuationSeparator" w:id="1">
    <w:p w:rsidR="00EA36D8" w:rsidRDefault="00EA36D8" w:rsidP="00485F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16283"/>
    <w:multiLevelType w:val="hybridMultilevel"/>
    <w:tmpl w:val="2466B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D4424A"/>
    <w:multiLevelType w:val="hybridMultilevel"/>
    <w:tmpl w:val="8724FCBE"/>
    <w:lvl w:ilvl="0" w:tplc="E17CD4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47002"/>
    <w:multiLevelType w:val="hybridMultilevel"/>
    <w:tmpl w:val="7D20D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A60FF1"/>
    <w:multiLevelType w:val="hybridMultilevel"/>
    <w:tmpl w:val="1B2021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9F4081"/>
    <w:multiLevelType w:val="hybridMultilevel"/>
    <w:tmpl w:val="984076AE"/>
    <w:lvl w:ilvl="0" w:tplc="E17CD418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62677D"/>
    <w:multiLevelType w:val="hybridMultilevel"/>
    <w:tmpl w:val="F3F0BECA"/>
    <w:lvl w:ilvl="0" w:tplc="030891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8828E50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D4A2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54D3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C44F7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A83F0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0C201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541FE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97C39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42DC5"/>
    <w:multiLevelType w:val="hybridMultilevel"/>
    <w:tmpl w:val="302C4F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D85231"/>
    <w:multiLevelType w:val="hybridMultilevel"/>
    <w:tmpl w:val="E1B6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2426F8"/>
    <w:multiLevelType w:val="hybridMultilevel"/>
    <w:tmpl w:val="7B32BC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1F144A4"/>
    <w:multiLevelType w:val="hybridMultilevel"/>
    <w:tmpl w:val="32507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7A6D22"/>
    <w:multiLevelType w:val="hybridMultilevel"/>
    <w:tmpl w:val="C518E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8767B87"/>
    <w:multiLevelType w:val="hybridMultilevel"/>
    <w:tmpl w:val="80D61B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95C6AAE"/>
    <w:multiLevelType w:val="hybridMultilevel"/>
    <w:tmpl w:val="B7C24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A472544"/>
    <w:multiLevelType w:val="hybridMultilevel"/>
    <w:tmpl w:val="92901C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8E1DAE"/>
    <w:multiLevelType w:val="hybridMultilevel"/>
    <w:tmpl w:val="933E3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0DA4F6B"/>
    <w:multiLevelType w:val="hybridMultilevel"/>
    <w:tmpl w:val="8B6E9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7D58A6"/>
    <w:multiLevelType w:val="hybridMultilevel"/>
    <w:tmpl w:val="2EAE21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0B76EED"/>
    <w:multiLevelType w:val="hybridMultilevel"/>
    <w:tmpl w:val="8402C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55F1CFA"/>
    <w:multiLevelType w:val="hybridMultilevel"/>
    <w:tmpl w:val="B830BFC0"/>
    <w:lvl w:ilvl="0" w:tplc="E17CD4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588F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FA50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D0FEB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38D57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90E18D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648014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E4081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EE818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15"/>
  </w:num>
  <w:num w:numId="18">
    <w:abstractNumId w:val="18"/>
  </w:num>
  <w:num w:numId="19">
    <w:abstractNumId w:val="4"/>
  </w:num>
  <w:num w:numId="20">
    <w:abstractNumId w:val="1"/>
  </w:num>
  <w:num w:numId="2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76D0"/>
    <w:rsid w:val="00060209"/>
    <w:rsid w:val="00157658"/>
    <w:rsid w:val="001710A3"/>
    <w:rsid w:val="00181170"/>
    <w:rsid w:val="00243647"/>
    <w:rsid w:val="0036439C"/>
    <w:rsid w:val="00485F75"/>
    <w:rsid w:val="004D57DD"/>
    <w:rsid w:val="00552F2C"/>
    <w:rsid w:val="005D1AA5"/>
    <w:rsid w:val="00627E4A"/>
    <w:rsid w:val="006A29FC"/>
    <w:rsid w:val="006A3306"/>
    <w:rsid w:val="006B76D0"/>
    <w:rsid w:val="008079A9"/>
    <w:rsid w:val="00842C88"/>
    <w:rsid w:val="008A28CB"/>
    <w:rsid w:val="00914AC5"/>
    <w:rsid w:val="009F0BB2"/>
    <w:rsid w:val="009F6050"/>
    <w:rsid w:val="00AF528B"/>
    <w:rsid w:val="00B956CD"/>
    <w:rsid w:val="00BC2B71"/>
    <w:rsid w:val="00D52D68"/>
    <w:rsid w:val="00E65CF6"/>
    <w:rsid w:val="00EA36D8"/>
    <w:rsid w:val="00FD3654"/>
    <w:rsid w:val="00FF4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1"/>
    <w:rsid w:val="006B76D0"/>
  </w:style>
  <w:style w:type="paragraph" w:styleId="a3">
    <w:name w:val="Balloon Text"/>
    <w:basedOn w:val="a"/>
    <w:link w:val="a4"/>
    <w:uiPriority w:val="99"/>
    <w:semiHidden/>
    <w:unhideWhenUsed/>
    <w:rsid w:val="006B76D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B76D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D57DD"/>
    <w:pPr>
      <w:ind w:left="720"/>
      <w:contextualSpacing/>
    </w:pPr>
  </w:style>
  <w:style w:type="paragraph" w:customStyle="1" w:styleId="c16">
    <w:name w:val="c16"/>
    <w:basedOn w:val="a"/>
    <w:rsid w:val="00AF528B"/>
    <w:pPr>
      <w:spacing w:before="100" w:beforeAutospacing="1" w:after="100" w:afterAutospacing="1"/>
    </w:pPr>
  </w:style>
  <w:style w:type="character" w:customStyle="1" w:styleId="c11">
    <w:name w:val="c11"/>
    <w:basedOn w:val="a0"/>
    <w:rsid w:val="00AF528B"/>
  </w:style>
  <w:style w:type="paragraph" w:customStyle="1" w:styleId="c0">
    <w:name w:val="c0"/>
    <w:basedOn w:val="a"/>
    <w:rsid w:val="00AF528B"/>
    <w:pPr>
      <w:spacing w:before="100" w:beforeAutospacing="1" w:after="100" w:afterAutospacing="1"/>
    </w:pPr>
  </w:style>
  <w:style w:type="character" w:customStyle="1" w:styleId="c4">
    <w:name w:val="c4"/>
    <w:basedOn w:val="a0"/>
    <w:rsid w:val="00AF528B"/>
  </w:style>
  <w:style w:type="character" w:customStyle="1" w:styleId="c5">
    <w:name w:val="c5"/>
    <w:basedOn w:val="a0"/>
    <w:rsid w:val="00AF528B"/>
  </w:style>
  <w:style w:type="character" w:customStyle="1" w:styleId="c2">
    <w:name w:val="c2"/>
    <w:basedOn w:val="a0"/>
    <w:rsid w:val="00AF528B"/>
  </w:style>
  <w:style w:type="paragraph" w:customStyle="1" w:styleId="c3">
    <w:name w:val="c3"/>
    <w:basedOn w:val="a"/>
    <w:rsid w:val="00AF528B"/>
    <w:pPr>
      <w:spacing w:before="100" w:beforeAutospacing="1" w:after="100" w:afterAutospacing="1"/>
    </w:pPr>
  </w:style>
  <w:style w:type="character" w:customStyle="1" w:styleId="c10">
    <w:name w:val="c10"/>
    <w:basedOn w:val="a0"/>
    <w:rsid w:val="00AF528B"/>
  </w:style>
  <w:style w:type="paragraph" w:styleId="a6">
    <w:name w:val="header"/>
    <w:basedOn w:val="a"/>
    <w:link w:val="a7"/>
    <w:uiPriority w:val="99"/>
    <w:semiHidden/>
    <w:unhideWhenUsed/>
    <w:rsid w:val="00485F7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85F7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85F7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85F7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59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8</cp:revision>
  <cp:lastPrinted>2023-07-30T16:59:00Z</cp:lastPrinted>
  <dcterms:created xsi:type="dcterms:W3CDTF">2023-07-11T18:19:00Z</dcterms:created>
  <dcterms:modified xsi:type="dcterms:W3CDTF">2023-11-16T18:30:00Z</dcterms:modified>
</cp:coreProperties>
</file>